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74F" w:rsidRPr="00AD7D40" w:rsidRDefault="00D6174F" w:rsidP="00D6174F">
      <w:pPr>
        <w:pStyle w:val="ConsPlusNormal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9317F">
        <w:rPr>
          <w:rFonts w:ascii="Times New Roman" w:hAnsi="Times New Roman" w:cs="Times New Roman"/>
          <w:b/>
          <w:sz w:val="24"/>
          <w:szCs w:val="24"/>
        </w:rPr>
        <w:t>Опросный лист на ПКПО-КВ №_____ от ___________20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="00275A2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bookmarkStart w:id="0" w:name="_GoBack"/>
      <w:bookmarkEnd w:id="0"/>
      <w:r w:rsidR="00275A22">
        <w:rPr>
          <w:rFonts w:ascii="Times New Roman" w:hAnsi="Times New Roman" w:cs="Times New Roman"/>
          <w:sz w:val="24"/>
          <w:szCs w:val="24"/>
          <w:u w:val="single"/>
        </w:rPr>
        <w:br/>
      </w:r>
      <w:r w:rsidR="00275A22" w:rsidRPr="00275A22">
        <w:rPr>
          <w:rFonts w:ascii="Times New Roman" w:hAnsi="Times New Roman" w:cs="Times New Roman"/>
          <w:b/>
          <w:sz w:val="24"/>
          <w:szCs w:val="24"/>
        </w:rPr>
        <w:t>для комплектной поставки</w:t>
      </w:r>
    </w:p>
    <w:p w:rsidR="00D6174F" w:rsidRPr="00A9317F" w:rsidRDefault="00D6174F" w:rsidP="00D6174F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59"/>
        <w:gridCol w:w="2953"/>
        <w:gridCol w:w="2533"/>
      </w:tblGrid>
      <w:tr w:rsidR="00D6174F" w:rsidRPr="00A9317F" w:rsidTr="00C91AE3">
        <w:trPr>
          <w:trHeight w:val="582"/>
          <w:jc w:val="center"/>
        </w:trPr>
        <w:tc>
          <w:tcPr>
            <w:tcW w:w="6812" w:type="dxa"/>
            <w:gridSpan w:val="2"/>
            <w:vAlign w:val="center"/>
          </w:tcPr>
          <w:p w:rsidR="00D6174F" w:rsidRPr="00A9317F" w:rsidRDefault="00D6174F" w:rsidP="00C91A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17F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2533" w:type="dxa"/>
            <w:shd w:val="clear" w:color="auto" w:fill="auto"/>
            <w:vAlign w:val="center"/>
          </w:tcPr>
          <w:p w:rsidR="00D6174F" w:rsidRPr="00A9317F" w:rsidRDefault="00D6174F" w:rsidP="00C91A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17F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</w:t>
            </w:r>
          </w:p>
        </w:tc>
      </w:tr>
      <w:tr w:rsidR="00D6174F" w:rsidRPr="00A9317F" w:rsidTr="00C91AE3">
        <w:trPr>
          <w:trHeight w:val="283"/>
          <w:jc w:val="center"/>
        </w:trPr>
        <w:tc>
          <w:tcPr>
            <w:tcW w:w="3859" w:type="dxa"/>
            <w:vAlign w:val="center"/>
          </w:tcPr>
          <w:p w:rsidR="00D6174F" w:rsidRPr="00A9317F" w:rsidRDefault="00D6174F" w:rsidP="00C91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17F">
              <w:rPr>
                <w:rFonts w:ascii="Times New Roman" w:hAnsi="Times New Roman" w:cs="Times New Roman"/>
                <w:sz w:val="24"/>
                <w:szCs w:val="24"/>
              </w:rPr>
              <w:t>Наименование Заказчика</w:t>
            </w:r>
          </w:p>
        </w:tc>
        <w:tc>
          <w:tcPr>
            <w:tcW w:w="5486" w:type="dxa"/>
            <w:gridSpan w:val="2"/>
            <w:vAlign w:val="center"/>
          </w:tcPr>
          <w:p w:rsidR="00D6174F" w:rsidRPr="00A9317F" w:rsidRDefault="00D6174F" w:rsidP="00C91AE3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D6174F" w:rsidRPr="00A9317F" w:rsidTr="00C91AE3">
        <w:trPr>
          <w:trHeight w:val="283"/>
          <w:jc w:val="center"/>
        </w:trPr>
        <w:tc>
          <w:tcPr>
            <w:tcW w:w="3859" w:type="dxa"/>
            <w:vAlign w:val="center"/>
          </w:tcPr>
          <w:p w:rsidR="00D6174F" w:rsidRPr="00A9317F" w:rsidRDefault="00D6174F" w:rsidP="00C91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17F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5486" w:type="dxa"/>
            <w:gridSpan w:val="2"/>
            <w:vAlign w:val="center"/>
          </w:tcPr>
          <w:p w:rsidR="00D6174F" w:rsidRPr="00A9317F" w:rsidRDefault="00D6174F" w:rsidP="00C91AE3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D6174F" w:rsidRPr="00A9317F" w:rsidTr="00C91AE3">
        <w:trPr>
          <w:trHeight w:val="283"/>
          <w:jc w:val="center"/>
        </w:trPr>
        <w:tc>
          <w:tcPr>
            <w:tcW w:w="3859" w:type="dxa"/>
            <w:vAlign w:val="center"/>
          </w:tcPr>
          <w:p w:rsidR="00D6174F" w:rsidRPr="00A9317F" w:rsidRDefault="00D6174F" w:rsidP="00C91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17F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5486" w:type="dxa"/>
            <w:gridSpan w:val="2"/>
            <w:vAlign w:val="center"/>
          </w:tcPr>
          <w:p w:rsidR="00D6174F" w:rsidRPr="00A9317F" w:rsidRDefault="00D6174F" w:rsidP="00C91AE3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D6174F" w:rsidRPr="00A9317F" w:rsidTr="00C91AE3">
        <w:trPr>
          <w:trHeight w:val="283"/>
          <w:jc w:val="center"/>
        </w:trPr>
        <w:tc>
          <w:tcPr>
            <w:tcW w:w="3859" w:type="dxa"/>
            <w:vAlign w:val="center"/>
          </w:tcPr>
          <w:p w:rsidR="00D6174F" w:rsidRPr="00A9317F" w:rsidRDefault="00D6174F" w:rsidP="00C91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17F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5486" w:type="dxa"/>
            <w:gridSpan w:val="2"/>
            <w:vAlign w:val="center"/>
          </w:tcPr>
          <w:p w:rsidR="00D6174F" w:rsidRPr="00A9317F" w:rsidRDefault="00D6174F" w:rsidP="00C91AE3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D6174F" w:rsidRPr="00A9317F" w:rsidTr="00C91AE3">
        <w:trPr>
          <w:trHeight w:val="283"/>
          <w:jc w:val="center"/>
        </w:trPr>
        <w:tc>
          <w:tcPr>
            <w:tcW w:w="3859" w:type="dxa"/>
            <w:vAlign w:val="center"/>
          </w:tcPr>
          <w:p w:rsidR="00D6174F" w:rsidRPr="00A9317F" w:rsidRDefault="00D6174F" w:rsidP="00C91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17F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5486" w:type="dxa"/>
            <w:gridSpan w:val="2"/>
            <w:vAlign w:val="center"/>
          </w:tcPr>
          <w:p w:rsidR="00D6174F" w:rsidRPr="00A9317F" w:rsidRDefault="00D6174F" w:rsidP="00C91AE3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D6174F" w:rsidRPr="00A9317F" w:rsidTr="00C91AE3">
        <w:trPr>
          <w:trHeight w:val="283"/>
          <w:jc w:val="center"/>
        </w:trPr>
        <w:tc>
          <w:tcPr>
            <w:tcW w:w="3859" w:type="dxa"/>
            <w:vAlign w:val="center"/>
          </w:tcPr>
          <w:p w:rsidR="00D6174F" w:rsidRPr="00A9317F" w:rsidRDefault="00D6174F" w:rsidP="00C91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17F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(ВЛ, ПС)</w:t>
            </w:r>
          </w:p>
        </w:tc>
        <w:tc>
          <w:tcPr>
            <w:tcW w:w="5486" w:type="dxa"/>
            <w:gridSpan w:val="2"/>
            <w:vAlign w:val="center"/>
          </w:tcPr>
          <w:p w:rsidR="00D6174F" w:rsidRPr="00A9317F" w:rsidRDefault="00D6174F" w:rsidP="00C91AE3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D6174F" w:rsidRPr="00A9317F" w:rsidTr="00C91AE3">
        <w:trPr>
          <w:trHeight w:val="643"/>
          <w:jc w:val="center"/>
        </w:trPr>
        <w:tc>
          <w:tcPr>
            <w:tcW w:w="9345" w:type="dxa"/>
            <w:gridSpan w:val="3"/>
            <w:vAlign w:val="center"/>
          </w:tcPr>
          <w:p w:rsidR="00D6174F" w:rsidRPr="00A9317F" w:rsidRDefault="00D6174F" w:rsidP="00C91AE3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9317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Климатические характеристики</w:t>
            </w:r>
          </w:p>
        </w:tc>
      </w:tr>
      <w:tr w:rsidR="00D6174F" w:rsidRPr="00A9317F" w:rsidTr="00C91AE3">
        <w:trPr>
          <w:trHeight w:val="283"/>
          <w:jc w:val="center"/>
        </w:trPr>
        <w:tc>
          <w:tcPr>
            <w:tcW w:w="6812" w:type="dxa"/>
            <w:gridSpan w:val="2"/>
            <w:vAlign w:val="center"/>
          </w:tcPr>
          <w:p w:rsidR="00D6174F" w:rsidRPr="00A9317F" w:rsidRDefault="00D6174F" w:rsidP="00C91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17F">
              <w:rPr>
                <w:rFonts w:ascii="Times New Roman" w:hAnsi="Times New Roman" w:cs="Times New Roman"/>
                <w:sz w:val="24"/>
                <w:szCs w:val="24"/>
              </w:rPr>
              <w:t>Тип местности по условию воздействия ветра (А, В, С)</w:t>
            </w:r>
          </w:p>
        </w:tc>
        <w:tc>
          <w:tcPr>
            <w:tcW w:w="2533" w:type="dxa"/>
            <w:vAlign w:val="center"/>
          </w:tcPr>
          <w:p w:rsidR="00D6174F" w:rsidRPr="00A9317F" w:rsidRDefault="00D6174F" w:rsidP="00C91A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74F" w:rsidRPr="00A9317F" w:rsidTr="00C91AE3">
        <w:trPr>
          <w:trHeight w:val="283"/>
          <w:jc w:val="center"/>
        </w:trPr>
        <w:tc>
          <w:tcPr>
            <w:tcW w:w="6812" w:type="dxa"/>
            <w:gridSpan w:val="2"/>
            <w:vAlign w:val="center"/>
          </w:tcPr>
          <w:p w:rsidR="00D6174F" w:rsidRPr="00A9317F" w:rsidRDefault="00D6174F" w:rsidP="00C91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17F">
              <w:rPr>
                <w:rFonts w:ascii="Times New Roman" w:hAnsi="Times New Roman" w:cs="Times New Roman"/>
                <w:sz w:val="24"/>
                <w:szCs w:val="24"/>
              </w:rPr>
              <w:t>Район по гололёду</w:t>
            </w:r>
          </w:p>
        </w:tc>
        <w:tc>
          <w:tcPr>
            <w:tcW w:w="2533" w:type="dxa"/>
            <w:vAlign w:val="center"/>
          </w:tcPr>
          <w:p w:rsidR="00D6174F" w:rsidRPr="00A9317F" w:rsidRDefault="00D6174F" w:rsidP="00C91A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74F" w:rsidRPr="00A9317F" w:rsidTr="00C91AE3">
        <w:trPr>
          <w:trHeight w:val="283"/>
          <w:jc w:val="center"/>
        </w:trPr>
        <w:tc>
          <w:tcPr>
            <w:tcW w:w="6812" w:type="dxa"/>
            <w:gridSpan w:val="2"/>
            <w:vAlign w:val="center"/>
          </w:tcPr>
          <w:p w:rsidR="00D6174F" w:rsidRPr="00A9317F" w:rsidRDefault="00D6174F" w:rsidP="00C91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17F">
              <w:rPr>
                <w:rFonts w:ascii="Times New Roman" w:hAnsi="Times New Roman" w:cs="Times New Roman"/>
                <w:sz w:val="24"/>
                <w:szCs w:val="24"/>
              </w:rPr>
              <w:t>Нормативная толщина стенки гололеда, мм</w:t>
            </w:r>
          </w:p>
        </w:tc>
        <w:tc>
          <w:tcPr>
            <w:tcW w:w="2533" w:type="dxa"/>
            <w:vAlign w:val="center"/>
          </w:tcPr>
          <w:p w:rsidR="00D6174F" w:rsidRPr="00A9317F" w:rsidRDefault="00D6174F" w:rsidP="00C91A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74F" w:rsidRPr="00A9317F" w:rsidTr="00C91AE3">
        <w:trPr>
          <w:trHeight w:val="283"/>
          <w:jc w:val="center"/>
        </w:trPr>
        <w:tc>
          <w:tcPr>
            <w:tcW w:w="6812" w:type="dxa"/>
            <w:gridSpan w:val="2"/>
            <w:vAlign w:val="center"/>
          </w:tcPr>
          <w:p w:rsidR="00D6174F" w:rsidRPr="00A9317F" w:rsidRDefault="00D6174F" w:rsidP="00C91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17F">
              <w:rPr>
                <w:rFonts w:ascii="Times New Roman" w:hAnsi="Times New Roman" w:cs="Times New Roman"/>
                <w:sz w:val="24"/>
                <w:szCs w:val="24"/>
              </w:rPr>
              <w:t>Район по ветру</w:t>
            </w:r>
          </w:p>
        </w:tc>
        <w:tc>
          <w:tcPr>
            <w:tcW w:w="2533" w:type="dxa"/>
            <w:vAlign w:val="center"/>
          </w:tcPr>
          <w:p w:rsidR="00D6174F" w:rsidRPr="00A9317F" w:rsidRDefault="00D6174F" w:rsidP="00C91A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74F" w:rsidRPr="00A9317F" w:rsidTr="00C91AE3">
        <w:trPr>
          <w:trHeight w:val="283"/>
          <w:jc w:val="center"/>
        </w:trPr>
        <w:tc>
          <w:tcPr>
            <w:tcW w:w="6812" w:type="dxa"/>
            <w:gridSpan w:val="2"/>
            <w:vAlign w:val="center"/>
          </w:tcPr>
          <w:p w:rsidR="00D6174F" w:rsidRPr="00A9317F" w:rsidRDefault="00D6174F" w:rsidP="00C91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17F">
              <w:rPr>
                <w:rFonts w:ascii="Times New Roman" w:hAnsi="Times New Roman" w:cs="Times New Roman"/>
                <w:sz w:val="24"/>
                <w:szCs w:val="24"/>
              </w:rPr>
              <w:t>Нормативное ветровое давление, Па</w:t>
            </w:r>
          </w:p>
        </w:tc>
        <w:tc>
          <w:tcPr>
            <w:tcW w:w="2533" w:type="dxa"/>
            <w:vAlign w:val="center"/>
          </w:tcPr>
          <w:p w:rsidR="00D6174F" w:rsidRPr="00A9317F" w:rsidRDefault="00D6174F" w:rsidP="00C91A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74F" w:rsidRPr="00A9317F" w:rsidTr="00C91AE3">
        <w:trPr>
          <w:trHeight w:val="283"/>
          <w:jc w:val="center"/>
        </w:trPr>
        <w:tc>
          <w:tcPr>
            <w:tcW w:w="6812" w:type="dxa"/>
            <w:gridSpan w:val="2"/>
            <w:vAlign w:val="center"/>
          </w:tcPr>
          <w:p w:rsidR="00D6174F" w:rsidRPr="00A9317F" w:rsidRDefault="00D6174F" w:rsidP="00C91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17F">
              <w:rPr>
                <w:rFonts w:ascii="Times New Roman" w:hAnsi="Times New Roman" w:cs="Times New Roman"/>
                <w:sz w:val="24"/>
                <w:szCs w:val="24"/>
              </w:rPr>
              <w:t>Ветровое давление при гололеде, Па</w:t>
            </w:r>
          </w:p>
        </w:tc>
        <w:tc>
          <w:tcPr>
            <w:tcW w:w="2533" w:type="dxa"/>
            <w:vAlign w:val="center"/>
          </w:tcPr>
          <w:p w:rsidR="00D6174F" w:rsidRPr="00A9317F" w:rsidRDefault="00D6174F" w:rsidP="00C91A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74F" w:rsidRPr="00A9317F" w:rsidTr="00C91AE3">
        <w:trPr>
          <w:trHeight w:val="283"/>
          <w:jc w:val="center"/>
        </w:trPr>
        <w:tc>
          <w:tcPr>
            <w:tcW w:w="6812" w:type="dxa"/>
            <w:gridSpan w:val="2"/>
            <w:vAlign w:val="center"/>
          </w:tcPr>
          <w:p w:rsidR="00D6174F" w:rsidRPr="00A9317F" w:rsidRDefault="00D6174F" w:rsidP="00C91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17F">
              <w:rPr>
                <w:rFonts w:ascii="Times New Roman" w:hAnsi="Times New Roman" w:cs="Times New Roman"/>
                <w:sz w:val="24"/>
                <w:szCs w:val="24"/>
              </w:rPr>
              <w:t>Толщина стенки в режиме «гололёд с ветром», мм</w:t>
            </w:r>
          </w:p>
        </w:tc>
        <w:tc>
          <w:tcPr>
            <w:tcW w:w="2533" w:type="dxa"/>
            <w:vAlign w:val="center"/>
          </w:tcPr>
          <w:p w:rsidR="00D6174F" w:rsidRPr="00A9317F" w:rsidRDefault="00D6174F" w:rsidP="00C91A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74F" w:rsidRPr="00A9317F" w:rsidTr="00C91AE3">
        <w:trPr>
          <w:trHeight w:val="283"/>
          <w:jc w:val="center"/>
        </w:trPr>
        <w:tc>
          <w:tcPr>
            <w:tcW w:w="6812" w:type="dxa"/>
            <w:gridSpan w:val="2"/>
            <w:vAlign w:val="center"/>
          </w:tcPr>
          <w:p w:rsidR="00D6174F" w:rsidRPr="00A9317F" w:rsidRDefault="00D6174F" w:rsidP="00C91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17F">
              <w:rPr>
                <w:rFonts w:ascii="Times New Roman" w:hAnsi="Times New Roman" w:cs="Times New Roman"/>
                <w:sz w:val="24"/>
                <w:szCs w:val="24"/>
              </w:rPr>
              <w:t>Региональный коэффициент по ветру (по умолчанию 1,0)</w:t>
            </w:r>
          </w:p>
        </w:tc>
        <w:tc>
          <w:tcPr>
            <w:tcW w:w="2533" w:type="dxa"/>
            <w:vAlign w:val="center"/>
          </w:tcPr>
          <w:p w:rsidR="00D6174F" w:rsidRPr="00A9317F" w:rsidRDefault="00D6174F" w:rsidP="00C91A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74F" w:rsidRPr="00A9317F" w:rsidTr="00C91AE3">
        <w:trPr>
          <w:trHeight w:val="283"/>
          <w:jc w:val="center"/>
        </w:trPr>
        <w:tc>
          <w:tcPr>
            <w:tcW w:w="6812" w:type="dxa"/>
            <w:gridSpan w:val="2"/>
            <w:vAlign w:val="center"/>
          </w:tcPr>
          <w:p w:rsidR="00D6174F" w:rsidRPr="00A9317F" w:rsidRDefault="00D6174F" w:rsidP="00C91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17F">
              <w:rPr>
                <w:rFonts w:ascii="Times New Roman" w:hAnsi="Times New Roman" w:cs="Times New Roman"/>
                <w:sz w:val="24"/>
                <w:szCs w:val="24"/>
              </w:rPr>
              <w:t>Региональный коэффициент по гололеду (по умолчанию 1,0)</w:t>
            </w:r>
          </w:p>
        </w:tc>
        <w:tc>
          <w:tcPr>
            <w:tcW w:w="2533" w:type="dxa"/>
            <w:vAlign w:val="center"/>
          </w:tcPr>
          <w:p w:rsidR="00D6174F" w:rsidRPr="00A9317F" w:rsidRDefault="00D6174F" w:rsidP="00C91A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74F" w:rsidRPr="00A9317F" w:rsidTr="00C91AE3">
        <w:trPr>
          <w:trHeight w:val="283"/>
          <w:jc w:val="center"/>
        </w:trPr>
        <w:tc>
          <w:tcPr>
            <w:tcW w:w="6812" w:type="dxa"/>
            <w:gridSpan w:val="2"/>
            <w:vAlign w:val="center"/>
          </w:tcPr>
          <w:p w:rsidR="00D6174F" w:rsidRPr="00A9317F" w:rsidRDefault="00D6174F" w:rsidP="00C91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17F">
              <w:rPr>
                <w:rFonts w:ascii="Times New Roman" w:hAnsi="Times New Roman" w:cs="Times New Roman"/>
                <w:sz w:val="24"/>
                <w:szCs w:val="24"/>
              </w:rPr>
              <w:t>Высота над уровнем моря, м</w:t>
            </w:r>
          </w:p>
        </w:tc>
        <w:tc>
          <w:tcPr>
            <w:tcW w:w="2533" w:type="dxa"/>
            <w:vAlign w:val="center"/>
          </w:tcPr>
          <w:p w:rsidR="00D6174F" w:rsidRPr="00A9317F" w:rsidRDefault="00D6174F" w:rsidP="00C91A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74F" w:rsidRPr="00A9317F" w:rsidTr="00C91AE3">
        <w:trPr>
          <w:trHeight w:val="283"/>
          <w:jc w:val="center"/>
        </w:trPr>
        <w:tc>
          <w:tcPr>
            <w:tcW w:w="6812" w:type="dxa"/>
            <w:gridSpan w:val="2"/>
            <w:vAlign w:val="center"/>
          </w:tcPr>
          <w:p w:rsidR="00D6174F" w:rsidRPr="00A9317F" w:rsidRDefault="00D6174F" w:rsidP="00C91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17F">
              <w:rPr>
                <w:rFonts w:ascii="Times New Roman" w:hAnsi="Times New Roman" w:cs="Times New Roman"/>
                <w:sz w:val="24"/>
                <w:szCs w:val="24"/>
              </w:rPr>
              <w:t>Сейсмичность по шкале MSK-64, балл</w:t>
            </w:r>
          </w:p>
        </w:tc>
        <w:tc>
          <w:tcPr>
            <w:tcW w:w="2533" w:type="dxa"/>
            <w:vAlign w:val="center"/>
          </w:tcPr>
          <w:p w:rsidR="00D6174F" w:rsidRPr="00A9317F" w:rsidRDefault="00D6174F" w:rsidP="00C91A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74F" w:rsidRPr="00A9317F" w:rsidTr="00C91AE3">
        <w:trPr>
          <w:trHeight w:val="283"/>
          <w:jc w:val="center"/>
        </w:trPr>
        <w:tc>
          <w:tcPr>
            <w:tcW w:w="6812" w:type="dxa"/>
            <w:gridSpan w:val="2"/>
            <w:vAlign w:val="center"/>
          </w:tcPr>
          <w:p w:rsidR="00D6174F" w:rsidRPr="00A9317F" w:rsidRDefault="00D6174F" w:rsidP="00C91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17F">
              <w:rPr>
                <w:rFonts w:ascii="Times New Roman" w:hAnsi="Times New Roman" w:cs="Times New Roman"/>
                <w:sz w:val="24"/>
                <w:szCs w:val="24"/>
              </w:rPr>
              <w:t>Район по пляске проводов (с умеренной или с частой и интенсивной пляской проводов)</w:t>
            </w:r>
          </w:p>
        </w:tc>
        <w:tc>
          <w:tcPr>
            <w:tcW w:w="2533" w:type="dxa"/>
            <w:vAlign w:val="center"/>
          </w:tcPr>
          <w:p w:rsidR="00D6174F" w:rsidRPr="00A9317F" w:rsidRDefault="00D6174F" w:rsidP="00C91A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74F" w:rsidRPr="00A9317F" w:rsidTr="00C91AE3">
        <w:trPr>
          <w:trHeight w:val="283"/>
          <w:jc w:val="center"/>
        </w:trPr>
        <w:tc>
          <w:tcPr>
            <w:tcW w:w="6812" w:type="dxa"/>
            <w:gridSpan w:val="2"/>
            <w:vAlign w:val="center"/>
          </w:tcPr>
          <w:p w:rsidR="00D6174F" w:rsidRPr="00A9317F" w:rsidRDefault="00D6174F" w:rsidP="00C91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17F">
              <w:rPr>
                <w:rFonts w:ascii="Times New Roman" w:hAnsi="Times New Roman" w:cs="Times New Roman"/>
                <w:sz w:val="24"/>
                <w:szCs w:val="24"/>
              </w:rPr>
              <w:t>Минимальная температура, °С</w:t>
            </w:r>
          </w:p>
        </w:tc>
        <w:tc>
          <w:tcPr>
            <w:tcW w:w="2533" w:type="dxa"/>
            <w:vAlign w:val="center"/>
          </w:tcPr>
          <w:p w:rsidR="00D6174F" w:rsidRPr="00A9317F" w:rsidRDefault="00D6174F" w:rsidP="00C91A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74F" w:rsidRPr="00A9317F" w:rsidTr="00C91AE3">
        <w:trPr>
          <w:trHeight w:val="283"/>
          <w:jc w:val="center"/>
        </w:trPr>
        <w:tc>
          <w:tcPr>
            <w:tcW w:w="6812" w:type="dxa"/>
            <w:gridSpan w:val="2"/>
            <w:vAlign w:val="center"/>
          </w:tcPr>
          <w:p w:rsidR="00D6174F" w:rsidRPr="00A9317F" w:rsidRDefault="00D6174F" w:rsidP="00C91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17F">
              <w:rPr>
                <w:rFonts w:ascii="Times New Roman" w:hAnsi="Times New Roman" w:cs="Times New Roman"/>
                <w:sz w:val="24"/>
                <w:szCs w:val="24"/>
              </w:rPr>
              <w:t>Максимальная температура, °С</w:t>
            </w:r>
          </w:p>
        </w:tc>
        <w:tc>
          <w:tcPr>
            <w:tcW w:w="2533" w:type="dxa"/>
            <w:vAlign w:val="center"/>
          </w:tcPr>
          <w:p w:rsidR="00D6174F" w:rsidRPr="00A9317F" w:rsidRDefault="00D6174F" w:rsidP="00C91A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74F" w:rsidRPr="00A9317F" w:rsidTr="00C91AE3">
        <w:trPr>
          <w:trHeight w:val="283"/>
          <w:jc w:val="center"/>
        </w:trPr>
        <w:tc>
          <w:tcPr>
            <w:tcW w:w="6812" w:type="dxa"/>
            <w:gridSpan w:val="2"/>
            <w:vAlign w:val="center"/>
          </w:tcPr>
          <w:p w:rsidR="00D6174F" w:rsidRPr="00A9317F" w:rsidRDefault="00D6174F" w:rsidP="00C91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1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Температура при ветре</w:t>
            </w:r>
            <w:r w:rsidRPr="00A9317F">
              <w:rPr>
                <w:rFonts w:ascii="Times New Roman" w:hAnsi="Times New Roman" w:cs="Times New Roman"/>
                <w:sz w:val="24"/>
                <w:szCs w:val="24"/>
              </w:rPr>
              <w:t>, °С</w:t>
            </w:r>
          </w:p>
        </w:tc>
        <w:tc>
          <w:tcPr>
            <w:tcW w:w="2533" w:type="dxa"/>
            <w:vAlign w:val="center"/>
          </w:tcPr>
          <w:p w:rsidR="00D6174F" w:rsidRPr="00A9317F" w:rsidRDefault="00D6174F" w:rsidP="00C91A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74F" w:rsidRPr="00A9317F" w:rsidTr="00C91AE3">
        <w:trPr>
          <w:trHeight w:val="283"/>
          <w:jc w:val="center"/>
        </w:trPr>
        <w:tc>
          <w:tcPr>
            <w:tcW w:w="6812" w:type="dxa"/>
            <w:gridSpan w:val="2"/>
            <w:vAlign w:val="center"/>
          </w:tcPr>
          <w:p w:rsidR="00D6174F" w:rsidRPr="00A9317F" w:rsidRDefault="00D6174F" w:rsidP="00C91A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31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Температура при гололеде</w:t>
            </w:r>
            <w:r w:rsidRPr="00A9317F">
              <w:rPr>
                <w:rFonts w:ascii="Times New Roman" w:hAnsi="Times New Roman" w:cs="Times New Roman"/>
                <w:sz w:val="24"/>
                <w:szCs w:val="24"/>
              </w:rPr>
              <w:t>, °С</w:t>
            </w:r>
          </w:p>
        </w:tc>
        <w:tc>
          <w:tcPr>
            <w:tcW w:w="2533" w:type="dxa"/>
            <w:vAlign w:val="center"/>
          </w:tcPr>
          <w:p w:rsidR="00D6174F" w:rsidRPr="00A9317F" w:rsidRDefault="00D6174F" w:rsidP="00C91A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74F" w:rsidRPr="00A9317F" w:rsidTr="00C91AE3">
        <w:trPr>
          <w:trHeight w:val="283"/>
          <w:jc w:val="center"/>
        </w:trPr>
        <w:tc>
          <w:tcPr>
            <w:tcW w:w="6812" w:type="dxa"/>
            <w:gridSpan w:val="2"/>
            <w:vAlign w:val="center"/>
          </w:tcPr>
          <w:p w:rsidR="00D6174F" w:rsidRPr="00A9317F" w:rsidRDefault="00D6174F" w:rsidP="00C91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1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Температура при грозе</w:t>
            </w:r>
            <w:r w:rsidRPr="00A9317F">
              <w:rPr>
                <w:rFonts w:ascii="Times New Roman" w:hAnsi="Times New Roman" w:cs="Times New Roman"/>
                <w:sz w:val="24"/>
                <w:szCs w:val="24"/>
              </w:rPr>
              <w:t>, °С</w:t>
            </w:r>
          </w:p>
        </w:tc>
        <w:tc>
          <w:tcPr>
            <w:tcW w:w="2533" w:type="dxa"/>
            <w:vAlign w:val="center"/>
          </w:tcPr>
          <w:p w:rsidR="00D6174F" w:rsidRPr="00A9317F" w:rsidRDefault="00D6174F" w:rsidP="00C91A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74F" w:rsidRPr="00A9317F" w:rsidTr="00C91AE3">
        <w:trPr>
          <w:trHeight w:val="283"/>
          <w:jc w:val="center"/>
        </w:trPr>
        <w:tc>
          <w:tcPr>
            <w:tcW w:w="6812" w:type="dxa"/>
            <w:gridSpan w:val="2"/>
            <w:vAlign w:val="center"/>
          </w:tcPr>
          <w:p w:rsidR="00D6174F" w:rsidRPr="00A9317F" w:rsidRDefault="00D6174F" w:rsidP="00C91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17F">
              <w:rPr>
                <w:rFonts w:ascii="Times New Roman" w:hAnsi="Times New Roman" w:cs="Times New Roman"/>
                <w:sz w:val="24"/>
                <w:szCs w:val="24"/>
              </w:rPr>
              <w:t>Среднегодовая температура, °С</w:t>
            </w:r>
          </w:p>
        </w:tc>
        <w:tc>
          <w:tcPr>
            <w:tcW w:w="2533" w:type="dxa"/>
            <w:vAlign w:val="center"/>
          </w:tcPr>
          <w:p w:rsidR="00D6174F" w:rsidRPr="00A9317F" w:rsidRDefault="00D6174F" w:rsidP="00C91A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74F" w:rsidRPr="00A9317F" w:rsidTr="00C91AE3">
        <w:trPr>
          <w:trHeight w:val="283"/>
          <w:jc w:val="center"/>
        </w:trPr>
        <w:tc>
          <w:tcPr>
            <w:tcW w:w="6812" w:type="dxa"/>
            <w:gridSpan w:val="2"/>
            <w:vAlign w:val="center"/>
          </w:tcPr>
          <w:p w:rsidR="00D6174F" w:rsidRPr="00A9317F" w:rsidRDefault="00D6174F" w:rsidP="00C91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17F">
              <w:rPr>
                <w:rFonts w:ascii="Times New Roman" w:hAnsi="Times New Roman" w:cs="Times New Roman"/>
                <w:sz w:val="24"/>
                <w:szCs w:val="24"/>
              </w:rPr>
              <w:t>Число грозовых часов в год</w:t>
            </w:r>
          </w:p>
        </w:tc>
        <w:tc>
          <w:tcPr>
            <w:tcW w:w="2533" w:type="dxa"/>
            <w:vAlign w:val="center"/>
          </w:tcPr>
          <w:p w:rsidR="00D6174F" w:rsidRPr="00A9317F" w:rsidRDefault="00D6174F" w:rsidP="00C91A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74F" w:rsidRPr="00A9317F" w:rsidTr="00C91AE3">
        <w:trPr>
          <w:trHeight w:val="283"/>
          <w:jc w:val="center"/>
        </w:trPr>
        <w:tc>
          <w:tcPr>
            <w:tcW w:w="6812" w:type="dxa"/>
            <w:gridSpan w:val="2"/>
            <w:vAlign w:val="center"/>
          </w:tcPr>
          <w:p w:rsidR="00D6174F" w:rsidRPr="00A9317F" w:rsidRDefault="00D6174F" w:rsidP="00C91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17F">
              <w:rPr>
                <w:rFonts w:ascii="Times New Roman" w:hAnsi="Times New Roman" w:cs="Times New Roman"/>
                <w:sz w:val="24"/>
                <w:szCs w:val="24"/>
              </w:rPr>
              <w:t>Степень загрязнения атмосферы по ГОСТ 9920-89 (или минимальная длина пути утечки изоляции, мм)</w:t>
            </w:r>
          </w:p>
        </w:tc>
        <w:tc>
          <w:tcPr>
            <w:tcW w:w="2533" w:type="dxa"/>
            <w:vAlign w:val="center"/>
          </w:tcPr>
          <w:p w:rsidR="00D6174F" w:rsidRPr="00A9317F" w:rsidRDefault="00D6174F" w:rsidP="00C91A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74F" w:rsidRPr="00A9317F" w:rsidTr="00C91AE3">
        <w:trPr>
          <w:trHeight w:val="283"/>
          <w:jc w:val="center"/>
        </w:trPr>
        <w:tc>
          <w:tcPr>
            <w:tcW w:w="6812" w:type="dxa"/>
            <w:gridSpan w:val="2"/>
            <w:vAlign w:val="center"/>
          </w:tcPr>
          <w:p w:rsidR="00D6174F" w:rsidRPr="00A9317F" w:rsidRDefault="00D6174F" w:rsidP="00C91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17F">
              <w:rPr>
                <w:rFonts w:ascii="Times New Roman" w:hAnsi="Times New Roman" w:cs="Times New Roman"/>
                <w:sz w:val="24"/>
                <w:szCs w:val="24"/>
              </w:rPr>
              <w:t xml:space="preserve">Удельное эквивалентное сопротивление грунта, </w:t>
            </w:r>
            <w:proofErr w:type="spellStart"/>
            <w:r w:rsidRPr="00A9317F">
              <w:rPr>
                <w:rFonts w:ascii="Times New Roman" w:hAnsi="Times New Roman" w:cs="Times New Roman"/>
                <w:sz w:val="24"/>
                <w:szCs w:val="24"/>
              </w:rPr>
              <w:t>Ом·м</w:t>
            </w:r>
            <w:proofErr w:type="spellEnd"/>
          </w:p>
        </w:tc>
        <w:tc>
          <w:tcPr>
            <w:tcW w:w="2533" w:type="dxa"/>
            <w:vAlign w:val="center"/>
          </w:tcPr>
          <w:p w:rsidR="00D6174F" w:rsidRPr="00A9317F" w:rsidRDefault="00D6174F" w:rsidP="00C91A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74F" w:rsidRPr="00A9317F" w:rsidTr="00C91AE3">
        <w:trPr>
          <w:trHeight w:val="805"/>
          <w:jc w:val="center"/>
        </w:trPr>
        <w:tc>
          <w:tcPr>
            <w:tcW w:w="9345" w:type="dxa"/>
            <w:gridSpan w:val="3"/>
            <w:vAlign w:val="center"/>
          </w:tcPr>
          <w:p w:rsidR="00D6174F" w:rsidRPr="00A9317F" w:rsidRDefault="00D6174F" w:rsidP="00C91AE3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9317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Воздушная линия (ВЛ)</w:t>
            </w:r>
          </w:p>
        </w:tc>
      </w:tr>
      <w:tr w:rsidR="00D6174F" w:rsidRPr="00A9317F" w:rsidTr="00C91AE3">
        <w:trPr>
          <w:trHeight w:val="283"/>
          <w:jc w:val="center"/>
        </w:trPr>
        <w:tc>
          <w:tcPr>
            <w:tcW w:w="6812" w:type="dxa"/>
            <w:gridSpan w:val="2"/>
            <w:vAlign w:val="center"/>
          </w:tcPr>
          <w:p w:rsidR="00D6174F" w:rsidRPr="00A9317F" w:rsidRDefault="00D6174F" w:rsidP="00C91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17F">
              <w:rPr>
                <w:rFonts w:ascii="Times New Roman" w:hAnsi="Times New Roman" w:cs="Times New Roman"/>
                <w:sz w:val="24"/>
                <w:szCs w:val="24"/>
              </w:rPr>
              <w:t xml:space="preserve">Номинальное напряжение ВЛ, </w:t>
            </w:r>
            <w:proofErr w:type="spellStart"/>
            <w:r w:rsidRPr="00A9317F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2533" w:type="dxa"/>
            <w:vAlign w:val="center"/>
          </w:tcPr>
          <w:p w:rsidR="00D6174F" w:rsidRPr="00A9317F" w:rsidRDefault="00D6174F" w:rsidP="00C91A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74F" w:rsidRPr="00A9317F" w:rsidTr="00C91AE3">
        <w:trPr>
          <w:trHeight w:val="283"/>
          <w:jc w:val="center"/>
        </w:trPr>
        <w:tc>
          <w:tcPr>
            <w:tcW w:w="6812" w:type="dxa"/>
            <w:gridSpan w:val="2"/>
            <w:vAlign w:val="center"/>
          </w:tcPr>
          <w:p w:rsidR="00D6174F" w:rsidRPr="00A9317F" w:rsidRDefault="00D6174F" w:rsidP="00C91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17F">
              <w:rPr>
                <w:rFonts w:ascii="Times New Roman" w:hAnsi="Times New Roman" w:cs="Times New Roman"/>
                <w:sz w:val="24"/>
                <w:szCs w:val="24"/>
              </w:rPr>
              <w:t>Количество цепей ВЛ</w:t>
            </w:r>
          </w:p>
        </w:tc>
        <w:tc>
          <w:tcPr>
            <w:tcW w:w="2533" w:type="dxa"/>
            <w:vAlign w:val="center"/>
          </w:tcPr>
          <w:p w:rsidR="00D6174F" w:rsidRPr="00A9317F" w:rsidRDefault="00D6174F" w:rsidP="00C91A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74F" w:rsidRPr="00A9317F" w:rsidTr="00C91AE3">
        <w:trPr>
          <w:trHeight w:val="283"/>
          <w:jc w:val="center"/>
        </w:trPr>
        <w:tc>
          <w:tcPr>
            <w:tcW w:w="6812" w:type="dxa"/>
            <w:gridSpan w:val="2"/>
            <w:vAlign w:val="center"/>
          </w:tcPr>
          <w:p w:rsidR="00D6174F" w:rsidRPr="00A9317F" w:rsidRDefault="00D6174F" w:rsidP="00C91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17F">
              <w:rPr>
                <w:rFonts w:ascii="Times New Roman" w:hAnsi="Times New Roman" w:cs="Times New Roman"/>
                <w:sz w:val="24"/>
                <w:szCs w:val="24"/>
              </w:rPr>
              <w:t>Длина ВЛ, км</w:t>
            </w:r>
          </w:p>
        </w:tc>
        <w:tc>
          <w:tcPr>
            <w:tcW w:w="2533" w:type="dxa"/>
            <w:vAlign w:val="center"/>
          </w:tcPr>
          <w:p w:rsidR="00D6174F" w:rsidRPr="00A9317F" w:rsidRDefault="00D6174F" w:rsidP="00C91A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74F" w:rsidRPr="00A9317F" w:rsidTr="00C91AE3">
        <w:trPr>
          <w:trHeight w:val="283"/>
          <w:jc w:val="center"/>
        </w:trPr>
        <w:tc>
          <w:tcPr>
            <w:tcW w:w="6812" w:type="dxa"/>
            <w:gridSpan w:val="2"/>
            <w:vAlign w:val="center"/>
          </w:tcPr>
          <w:p w:rsidR="00D6174F" w:rsidRPr="00A9317F" w:rsidRDefault="00D6174F" w:rsidP="00C91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17F">
              <w:rPr>
                <w:rFonts w:ascii="Times New Roman" w:hAnsi="Times New Roman" w:cs="Times New Roman"/>
                <w:sz w:val="24"/>
                <w:szCs w:val="24"/>
              </w:rPr>
              <w:t>Угол поворота переходной опоры, град.</w:t>
            </w:r>
          </w:p>
        </w:tc>
        <w:tc>
          <w:tcPr>
            <w:tcW w:w="2533" w:type="dxa"/>
            <w:vAlign w:val="center"/>
          </w:tcPr>
          <w:p w:rsidR="00D6174F" w:rsidRPr="00A9317F" w:rsidRDefault="00D6174F" w:rsidP="00C91A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74F" w:rsidRPr="00A9317F" w:rsidTr="00C91AE3">
        <w:trPr>
          <w:trHeight w:val="283"/>
          <w:jc w:val="center"/>
        </w:trPr>
        <w:tc>
          <w:tcPr>
            <w:tcW w:w="6812" w:type="dxa"/>
            <w:gridSpan w:val="2"/>
            <w:vAlign w:val="center"/>
          </w:tcPr>
          <w:p w:rsidR="00D6174F" w:rsidRPr="00A9317F" w:rsidRDefault="00D6174F" w:rsidP="00C91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17F">
              <w:rPr>
                <w:rFonts w:ascii="Times New Roman" w:hAnsi="Times New Roman" w:cs="Times New Roman"/>
                <w:sz w:val="24"/>
                <w:szCs w:val="24"/>
              </w:rPr>
              <w:t>Длина пролета ВЛ между переходной опорой и предыдущей по трассе, м</w:t>
            </w:r>
          </w:p>
        </w:tc>
        <w:tc>
          <w:tcPr>
            <w:tcW w:w="2533" w:type="dxa"/>
            <w:vAlign w:val="center"/>
          </w:tcPr>
          <w:p w:rsidR="00D6174F" w:rsidRPr="00A9317F" w:rsidRDefault="00D6174F" w:rsidP="00C91A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74F" w:rsidRPr="00A9317F" w:rsidTr="00C91AE3">
        <w:trPr>
          <w:trHeight w:val="283"/>
          <w:jc w:val="center"/>
        </w:trPr>
        <w:tc>
          <w:tcPr>
            <w:tcW w:w="6812" w:type="dxa"/>
            <w:gridSpan w:val="2"/>
            <w:vAlign w:val="center"/>
          </w:tcPr>
          <w:p w:rsidR="00D6174F" w:rsidRPr="00A9317F" w:rsidRDefault="00D6174F" w:rsidP="00C91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17F">
              <w:rPr>
                <w:rFonts w:ascii="Times New Roman" w:hAnsi="Times New Roman" w:cs="Times New Roman"/>
                <w:sz w:val="24"/>
                <w:szCs w:val="24"/>
              </w:rPr>
              <w:t>Габарит от провода до земли, м</w:t>
            </w:r>
          </w:p>
        </w:tc>
        <w:tc>
          <w:tcPr>
            <w:tcW w:w="2533" w:type="dxa"/>
            <w:vAlign w:val="center"/>
          </w:tcPr>
          <w:p w:rsidR="00D6174F" w:rsidRPr="00A9317F" w:rsidRDefault="00D6174F" w:rsidP="00C91A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74F" w:rsidRPr="00A9317F" w:rsidTr="00C91AE3">
        <w:trPr>
          <w:trHeight w:val="283"/>
          <w:jc w:val="center"/>
        </w:trPr>
        <w:tc>
          <w:tcPr>
            <w:tcW w:w="6812" w:type="dxa"/>
            <w:gridSpan w:val="2"/>
            <w:vAlign w:val="center"/>
          </w:tcPr>
          <w:p w:rsidR="00D6174F" w:rsidRPr="00A9317F" w:rsidRDefault="00D6174F" w:rsidP="00C91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17F">
              <w:rPr>
                <w:rFonts w:ascii="Times New Roman" w:hAnsi="Times New Roman" w:cs="Times New Roman"/>
                <w:sz w:val="24"/>
                <w:szCs w:val="24"/>
              </w:rPr>
              <w:t>Марка провода</w:t>
            </w:r>
          </w:p>
        </w:tc>
        <w:tc>
          <w:tcPr>
            <w:tcW w:w="2533" w:type="dxa"/>
            <w:vAlign w:val="center"/>
          </w:tcPr>
          <w:p w:rsidR="00D6174F" w:rsidRPr="00A9317F" w:rsidRDefault="00D6174F" w:rsidP="00C91A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74F" w:rsidRPr="00A9317F" w:rsidTr="00C91AE3">
        <w:trPr>
          <w:trHeight w:val="283"/>
          <w:jc w:val="center"/>
        </w:trPr>
        <w:tc>
          <w:tcPr>
            <w:tcW w:w="6812" w:type="dxa"/>
            <w:gridSpan w:val="2"/>
            <w:vAlign w:val="center"/>
          </w:tcPr>
          <w:p w:rsidR="00D6174F" w:rsidRPr="00A9317F" w:rsidRDefault="00D6174F" w:rsidP="00C91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17F">
              <w:rPr>
                <w:rFonts w:ascii="Times New Roman" w:hAnsi="Times New Roman" w:cs="Times New Roman"/>
                <w:sz w:val="24"/>
                <w:szCs w:val="24"/>
              </w:rPr>
              <w:t>Количество проводов в фазе</w:t>
            </w:r>
          </w:p>
        </w:tc>
        <w:tc>
          <w:tcPr>
            <w:tcW w:w="2533" w:type="dxa"/>
            <w:vAlign w:val="center"/>
          </w:tcPr>
          <w:p w:rsidR="00D6174F" w:rsidRPr="00A9317F" w:rsidRDefault="00D6174F" w:rsidP="00C91A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74F" w:rsidRPr="00A9317F" w:rsidTr="00C91AE3">
        <w:trPr>
          <w:trHeight w:val="283"/>
          <w:jc w:val="center"/>
        </w:trPr>
        <w:tc>
          <w:tcPr>
            <w:tcW w:w="6812" w:type="dxa"/>
            <w:gridSpan w:val="2"/>
            <w:vAlign w:val="center"/>
          </w:tcPr>
          <w:p w:rsidR="00D6174F" w:rsidRPr="00A9317F" w:rsidRDefault="00D6174F" w:rsidP="00C91AE3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9317F">
              <w:rPr>
                <w:rFonts w:ascii="Times New Roman" w:hAnsi="Times New Roman" w:cs="Times New Roman"/>
                <w:sz w:val="24"/>
                <w:szCs w:val="24"/>
              </w:rPr>
              <w:t>Напряжение в проводе в режиме наибольшей нагрузки, Н/мм</w:t>
            </w:r>
            <w:r w:rsidRPr="00A9317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533" w:type="dxa"/>
            <w:vAlign w:val="center"/>
          </w:tcPr>
          <w:p w:rsidR="00D6174F" w:rsidRPr="00A9317F" w:rsidRDefault="00D6174F" w:rsidP="00C91A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74F" w:rsidRPr="00A9317F" w:rsidTr="00C91AE3">
        <w:trPr>
          <w:trHeight w:val="283"/>
          <w:jc w:val="center"/>
        </w:trPr>
        <w:tc>
          <w:tcPr>
            <w:tcW w:w="6812" w:type="dxa"/>
            <w:gridSpan w:val="2"/>
            <w:vAlign w:val="center"/>
          </w:tcPr>
          <w:p w:rsidR="00D6174F" w:rsidRPr="00A9317F" w:rsidRDefault="00D6174F" w:rsidP="00C91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17F">
              <w:rPr>
                <w:rFonts w:ascii="Times New Roman" w:hAnsi="Times New Roman" w:cs="Times New Roman"/>
                <w:sz w:val="24"/>
                <w:szCs w:val="24"/>
              </w:rPr>
              <w:t>Марка троса</w:t>
            </w:r>
          </w:p>
        </w:tc>
        <w:tc>
          <w:tcPr>
            <w:tcW w:w="2533" w:type="dxa"/>
            <w:vAlign w:val="center"/>
          </w:tcPr>
          <w:p w:rsidR="00D6174F" w:rsidRPr="00A9317F" w:rsidRDefault="00D6174F" w:rsidP="00C91A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74F" w:rsidRPr="00A9317F" w:rsidTr="00C91AE3">
        <w:trPr>
          <w:trHeight w:val="283"/>
          <w:jc w:val="center"/>
        </w:trPr>
        <w:tc>
          <w:tcPr>
            <w:tcW w:w="6812" w:type="dxa"/>
            <w:gridSpan w:val="2"/>
            <w:vAlign w:val="center"/>
          </w:tcPr>
          <w:p w:rsidR="00D6174F" w:rsidRPr="00A9317F" w:rsidRDefault="00D6174F" w:rsidP="00C91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1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Наружный </w:t>
            </w:r>
            <w:proofErr w:type="spellStart"/>
            <w:r w:rsidRPr="00A9317F">
              <w:rPr>
                <w:rFonts w:ascii="Times New Roman" w:hAnsi="Times New Roman" w:cs="Times New Roman"/>
                <w:sz w:val="24"/>
                <w:szCs w:val="24"/>
              </w:rPr>
              <w:t>диаметртроса</w:t>
            </w:r>
            <w:proofErr w:type="spellEnd"/>
          </w:p>
        </w:tc>
        <w:tc>
          <w:tcPr>
            <w:tcW w:w="2533" w:type="dxa"/>
            <w:vAlign w:val="center"/>
          </w:tcPr>
          <w:p w:rsidR="00D6174F" w:rsidRPr="00A9317F" w:rsidRDefault="00D6174F" w:rsidP="00C91A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74F" w:rsidRPr="00A9317F" w:rsidTr="00C91AE3">
        <w:trPr>
          <w:trHeight w:val="283"/>
          <w:jc w:val="center"/>
        </w:trPr>
        <w:tc>
          <w:tcPr>
            <w:tcW w:w="6812" w:type="dxa"/>
            <w:gridSpan w:val="2"/>
            <w:vAlign w:val="center"/>
          </w:tcPr>
          <w:p w:rsidR="00D6174F" w:rsidRPr="00A9317F" w:rsidRDefault="00D6174F" w:rsidP="00C91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17F">
              <w:rPr>
                <w:rFonts w:ascii="Times New Roman" w:hAnsi="Times New Roman" w:cs="Times New Roman"/>
                <w:sz w:val="24"/>
                <w:szCs w:val="24"/>
              </w:rPr>
              <w:t>Масса троса на 1 км (м)</w:t>
            </w:r>
          </w:p>
        </w:tc>
        <w:tc>
          <w:tcPr>
            <w:tcW w:w="2533" w:type="dxa"/>
            <w:vAlign w:val="center"/>
          </w:tcPr>
          <w:p w:rsidR="00D6174F" w:rsidRPr="00A9317F" w:rsidRDefault="00D6174F" w:rsidP="00C91A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74F" w:rsidRPr="00A9317F" w:rsidTr="00C91AE3">
        <w:trPr>
          <w:trHeight w:val="283"/>
          <w:jc w:val="center"/>
        </w:trPr>
        <w:tc>
          <w:tcPr>
            <w:tcW w:w="6812" w:type="dxa"/>
            <w:gridSpan w:val="2"/>
            <w:vAlign w:val="center"/>
          </w:tcPr>
          <w:p w:rsidR="00D6174F" w:rsidRPr="00A9317F" w:rsidRDefault="00D6174F" w:rsidP="00C91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17F">
              <w:rPr>
                <w:rFonts w:ascii="Times New Roman" w:hAnsi="Times New Roman" w:cs="Times New Roman"/>
                <w:sz w:val="24"/>
                <w:szCs w:val="24"/>
              </w:rPr>
              <w:t>Количество тросов</w:t>
            </w:r>
          </w:p>
        </w:tc>
        <w:tc>
          <w:tcPr>
            <w:tcW w:w="2533" w:type="dxa"/>
            <w:vAlign w:val="center"/>
          </w:tcPr>
          <w:p w:rsidR="00D6174F" w:rsidRPr="00A9317F" w:rsidRDefault="00D6174F" w:rsidP="00C91A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74F" w:rsidRPr="00A9317F" w:rsidTr="00C91AE3">
        <w:trPr>
          <w:trHeight w:val="283"/>
          <w:jc w:val="center"/>
        </w:trPr>
        <w:tc>
          <w:tcPr>
            <w:tcW w:w="6812" w:type="dxa"/>
            <w:gridSpan w:val="2"/>
            <w:vAlign w:val="center"/>
          </w:tcPr>
          <w:p w:rsidR="00D6174F" w:rsidRPr="00A9317F" w:rsidRDefault="00D6174F" w:rsidP="00C91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17F">
              <w:rPr>
                <w:rFonts w:ascii="Times New Roman" w:hAnsi="Times New Roman" w:cs="Times New Roman"/>
                <w:sz w:val="24"/>
                <w:szCs w:val="24"/>
              </w:rPr>
              <w:t>Основной тип изоляторов провода</w:t>
            </w:r>
          </w:p>
        </w:tc>
        <w:tc>
          <w:tcPr>
            <w:tcW w:w="2533" w:type="dxa"/>
            <w:vAlign w:val="center"/>
          </w:tcPr>
          <w:p w:rsidR="00D6174F" w:rsidRPr="00A9317F" w:rsidRDefault="00D6174F" w:rsidP="00C91A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74F" w:rsidRPr="00A9317F" w:rsidTr="00C91AE3">
        <w:trPr>
          <w:trHeight w:val="283"/>
          <w:jc w:val="center"/>
        </w:trPr>
        <w:tc>
          <w:tcPr>
            <w:tcW w:w="6812" w:type="dxa"/>
            <w:gridSpan w:val="2"/>
            <w:vAlign w:val="center"/>
          </w:tcPr>
          <w:p w:rsidR="00D6174F" w:rsidRPr="00A9317F" w:rsidRDefault="00D6174F" w:rsidP="00C91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17F">
              <w:rPr>
                <w:rFonts w:ascii="Times New Roman" w:hAnsi="Times New Roman" w:cs="Times New Roman"/>
                <w:sz w:val="24"/>
                <w:szCs w:val="24"/>
              </w:rPr>
              <w:t>Длина гирлянды изоляторов провода на анкерной опоре, м</w:t>
            </w:r>
          </w:p>
        </w:tc>
        <w:tc>
          <w:tcPr>
            <w:tcW w:w="2533" w:type="dxa"/>
            <w:vAlign w:val="center"/>
          </w:tcPr>
          <w:p w:rsidR="00D6174F" w:rsidRPr="00A9317F" w:rsidRDefault="00D6174F" w:rsidP="00C91A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74F" w:rsidRPr="00A9317F" w:rsidTr="00C91AE3">
        <w:trPr>
          <w:trHeight w:val="283"/>
          <w:jc w:val="center"/>
        </w:trPr>
        <w:tc>
          <w:tcPr>
            <w:tcW w:w="6812" w:type="dxa"/>
            <w:gridSpan w:val="2"/>
            <w:vAlign w:val="center"/>
          </w:tcPr>
          <w:p w:rsidR="00D6174F" w:rsidRPr="00A9317F" w:rsidRDefault="00D6174F" w:rsidP="00C91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17F">
              <w:rPr>
                <w:rFonts w:ascii="Times New Roman" w:hAnsi="Times New Roman" w:cs="Times New Roman"/>
                <w:sz w:val="24"/>
                <w:szCs w:val="24"/>
              </w:rPr>
              <w:t>Основной тип изоляторов в тросовом креплении</w:t>
            </w:r>
          </w:p>
        </w:tc>
        <w:tc>
          <w:tcPr>
            <w:tcW w:w="2533" w:type="dxa"/>
            <w:vAlign w:val="center"/>
          </w:tcPr>
          <w:p w:rsidR="00D6174F" w:rsidRPr="00A9317F" w:rsidRDefault="00D6174F" w:rsidP="00C91A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74F" w:rsidRPr="00A9317F" w:rsidTr="00C91AE3">
        <w:trPr>
          <w:trHeight w:val="283"/>
          <w:jc w:val="center"/>
        </w:trPr>
        <w:tc>
          <w:tcPr>
            <w:tcW w:w="6812" w:type="dxa"/>
            <w:gridSpan w:val="2"/>
            <w:vAlign w:val="center"/>
          </w:tcPr>
          <w:p w:rsidR="00D6174F" w:rsidRPr="00A9317F" w:rsidRDefault="00D6174F" w:rsidP="00C91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17F">
              <w:rPr>
                <w:rFonts w:ascii="Times New Roman" w:hAnsi="Times New Roman" w:cs="Times New Roman"/>
                <w:sz w:val="24"/>
                <w:szCs w:val="24"/>
              </w:rPr>
              <w:t>Длина тросового крепления на анкерной опоре, м</w:t>
            </w:r>
          </w:p>
        </w:tc>
        <w:tc>
          <w:tcPr>
            <w:tcW w:w="2533" w:type="dxa"/>
            <w:vAlign w:val="center"/>
          </w:tcPr>
          <w:p w:rsidR="00D6174F" w:rsidRPr="00A9317F" w:rsidRDefault="00D6174F" w:rsidP="00C91A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74F" w:rsidRPr="00A9317F" w:rsidTr="00C91AE3">
        <w:trPr>
          <w:trHeight w:val="627"/>
          <w:jc w:val="center"/>
        </w:trPr>
        <w:tc>
          <w:tcPr>
            <w:tcW w:w="9345" w:type="dxa"/>
            <w:gridSpan w:val="3"/>
            <w:vAlign w:val="center"/>
          </w:tcPr>
          <w:p w:rsidR="00D6174F" w:rsidRPr="00A9317F" w:rsidRDefault="00D6174F" w:rsidP="00C91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17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Кабельная линия (КЛ) </w:t>
            </w:r>
          </w:p>
        </w:tc>
      </w:tr>
      <w:tr w:rsidR="00D6174F" w:rsidRPr="00A9317F" w:rsidTr="00C91AE3">
        <w:trPr>
          <w:trHeight w:val="283"/>
          <w:jc w:val="center"/>
        </w:trPr>
        <w:tc>
          <w:tcPr>
            <w:tcW w:w="6812" w:type="dxa"/>
            <w:gridSpan w:val="2"/>
            <w:vAlign w:val="center"/>
          </w:tcPr>
          <w:p w:rsidR="00D6174F" w:rsidRPr="00A9317F" w:rsidRDefault="00D6174F" w:rsidP="00C91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17F">
              <w:rPr>
                <w:rFonts w:ascii="Times New Roman" w:hAnsi="Times New Roman" w:cs="Times New Roman"/>
                <w:sz w:val="24"/>
                <w:szCs w:val="24"/>
              </w:rPr>
              <w:t>Марка кабеля</w:t>
            </w:r>
          </w:p>
        </w:tc>
        <w:tc>
          <w:tcPr>
            <w:tcW w:w="2533" w:type="dxa"/>
            <w:vAlign w:val="center"/>
          </w:tcPr>
          <w:p w:rsidR="00D6174F" w:rsidRPr="00A9317F" w:rsidRDefault="00D6174F" w:rsidP="00C91A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74F" w:rsidRPr="00A9317F" w:rsidTr="00C91AE3">
        <w:trPr>
          <w:trHeight w:val="283"/>
          <w:jc w:val="center"/>
        </w:trPr>
        <w:tc>
          <w:tcPr>
            <w:tcW w:w="6812" w:type="dxa"/>
            <w:gridSpan w:val="2"/>
            <w:vAlign w:val="center"/>
          </w:tcPr>
          <w:p w:rsidR="00D6174F" w:rsidRPr="00A9317F" w:rsidRDefault="00D6174F" w:rsidP="00C91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17F">
              <w:rPr>
                <w:rFonts w:ascii="Times New Roman" w:hAnsi="Times New Roman" w:cs="Times New Roman"/>
                <w:sz w:val="24"/>
                <w:szCs w:val="24"/>
              </w:rPr>
              <w:t>Тип изоляции</w:t>
            </w:r>
          </w:p>
        </w:tc>
        <w:tc>
          <w:tcPr>
            <w:tcW w:w="2533" w:type="dxa"/>
            <w:vAlign w:val="center"/>
          </w:tcPr>
          <w:p w:rsidR="00D6174F" w:rsidRPr="00A9317F" w:rsidRDefault="00D6174F" w:rsidP="00C91A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74F" w:rsidRPr="00A9317F" w:rsidTr="00C91AE3">
        <w:trPr>
          <w:trHeight w:val="283"/>
          <w:jc w:val="center"/>
        </w:trPr>
        <w:tc>
          <w:tcPr>
            <w:tcW w:w="6812" w:type="dxa"/>
            <w:gridSpan w:val="2"/>
            <w:vAlign w:val="center"/>
          </w:tcPr>
          <w:p w:rsidR="00D6174F" w:rsidRPr="00A9317F" w:rsidRDefault="00D6174F" w:rsidP="00C91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17F">
              <w:rPr>
                <w:rFonts w:ascii="Times New Roman" w:hAnsi="Times New Roman" w:cs="Times New Roman"/>
                <w:sz w:val="24"/>
                <w:szCs w:val="24"/>
              </w:rPr>
              <w:t>Наружный диаметр кабеля, мм</w:t>
            </w:r>
          </w:p>
        </w:tc>
        <w:tc>
          <w:tcPr>
            <w:tcW w:w="2533" w:type="dxa"/>
            <w:vAlign w:val="center"/>
          </w:tcPr>
          <w:p w:rsidR="00D6174F" w:rsidRPr="00A9317F" w:rsidRDefault="00D6174F" w:rsidP="00C91A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74F" w:rsidRPr="00A9317F" w:rsidTr="00C91AE3">
        <w:trPr>
          <w:trHeight w:val="283"/>
          <w:jc w:val="center"/>
        </w:trPr>
        <w:tc>
          <w:tcPr>
            <w:tcW w:w="6812" w:type="dxa"/>
            <w:gridSpan w:val="2"/>
            <w:vAlign w:val="center"/>
          </w:tcPr>
          <w:p w:rsidR="00D6174F" w:rsidRPr="00A9317F" w:rsidRDefault="00D6174F" w:rsidP="00C91AE3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9317F">
              <w:rPr>
                <w:rFonts w:ascii="Times New Roman" w:hAnsi="Times New Roman" w:cs="Times New Roman"/>
                <w:sz w:val="24"/>
                <w:szCs w:val="24"/>
              </w:rPr>
              <w:t>Сечение жилы, мм</w:t>
            </w:r>
            <w:r w:rsidRPr="00A9317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533" w:type="dxa"/>
            <w:vAlign w:val="center"/>
          </w:tcPr>
          <w:p w:rsidR="00D6174F" w:rsidRPr="00A9317F" w:rsidRDefault="00D6174F" w:rsidP="00C91A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74F" w:rsidRPr="00A9317F" w:rsidTr="00C91AE3">
        <w:trPr>
          <w:trHeight w:val="283"/>
          <w:jc w:val="center"/>
        </w:trPr>
        <w:tc>
          <w:tcPr>
            <w:tcW w:w="6812" w:type="dxa"/>
            <w:gridSpan w:val="2"/>
            <w:vAlign w:val="center"/>
          </w:tcPr>
          <w:p w:rsidR="00D6174F" w:rsidRPr="00A9317F" w:rsidRDefault="00D6174F" w:rsidP="00C91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17F">
              <w:rPr>
                <w:rFonts w:ascii="Times New Roman" w:hAnsi="Times New Roman" w:cs="Times New Roman"/>
                <w:sz w:val="24"/>
                <w:szCs w:val="24"/>
              </w:rPr>
              <w:t>Материал жилы</w:t>
            </w:r>
          </w:p>
        </w:tc>
        <w:tc>
          <w:tcPr>
            <w:tcW w:w="2533" w:type="dxa"/>
            <w:vAlign w:val="center"/>
          </w:tcPr>
          <w:p w:rsidR="00D6174F" w:rsidRPr="00A9317F" w:rsidRDefault="00D6174F" w:rsidP="00C91A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74F" w:rsidRPr="00A9317F" w:rsidTr="00C91AE3">
        <w:trPr>
          <w:trHeight w:val="283"/>
          <w:jc w:val="center"/>
        </w:trPr>
        <w:tc>
          <w:tcPr>
            <w:tcW w:w="6812" w:type="dxa"/>
            <w:gridSpan w:val="2"/>
            <w:vAlign w:val="center"/>
          </w:tcPr>
          <w:p w:rsidR="00D6174F" w:rsidRPr="00A9317F" w:rsidRDefault="00D6174F" w:rsidP="00C91AE3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9317F">
              <w:rPr>
                <w:rFonts w:ascii="Times New Roman" w:hAnsi="Times New Roman" w:cs="Times New Roman"/>
                <w:sz w:val="24"/>
                <w:szCs w:val="24"/>
              </w:rPr>
              <w:t>Сечение экрана, мм</w:t>
            </w:r>
            <w:r w:rsidRPr="00A9317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533" w:type="dxa"/>
            <w:vAlign w:val="center"/>
          </w:tcPr>
          <w:p w:rsidR="00D6174F" w:rsidRPr="00A9317F" w:rsidRDefault="00D6174F" w:rsidP="00C91A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74F" w:rsidRPr="00A9317F" w:rsidTr="00C91AE3">
        <w:trPr>
          <w:trHeight w:val="283"/>
          <w:jc w:val="center"/>
        </w:trPr>
        <w:tc>
          <w:tcPr>
            <w:tcW w:w="6812" w:type="dxa"/>
            <w:gridSpan w:val="2"/>
            <w:vAlign w:val="center"/>
          </w:tcPr>
          <w:p w:rsidR="00D6174F" w:rsidRPr="00A9317F" w:rsidRDefault="00D6174F" w:rsidP="00C91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17F">
              <w:rPr>
                <w:rFonts w:ascii="Times New Roman" w:hAnsi="Times New Roman" w:cs="Times New Roman"/>
                <w:sz w:val="24"/>
                <w:szCs w:val="24"/>
              </w:rPr>
              <w:t>Материал экрана</w:t>
            </w:r>
          </w:p>
        </w:tc>
        <w:tc>
          <w:tcPr>
            <w:tcW w:w="2533" w:type="dxa"/>
            <w:vAlign w:val="center"/>
          </w:tcPr>
          <w:p w:rsidR="00D6174F" w:rsidRPr="00A9317F" w:rsidRDefault="00D6174F" w:rsidP="00C91A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74F" w:rsidRPr="00A9317F" w:rsidTr="00C91AE3">
        <w:trPr>
          <w:trHeight w:val="283"/>
          <w:jc w:val="center"/>
        </w:trPr>
        <w:tc>
          <w:tcPr>
            <w:tcW w:w="6812" w:type="dxa"/>
            <w:gridSpan w:val="2"/>
            <w:vAlign w:val="center"/>
          </w:tcPr>
          <w:p w:rsidR="00D6174F" w:rsidRPr="00A9317F" w:rsidRDefault="00D6174F" w:rsidP="00C91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17F">
              <w:rPr>
                <w:rFonts w:ascii="Times New Roman" w:hAnsi="Times New Roman" w:cs="Times New Roman"/>
                <w:sz w:val="24"/>
                <w:szCs w:val="24"/>
              </w:rPr>
              <w:t>Наличие оптоволокна в экране (присутствует или отсутствует; при наличии указать тип)</w:t>
            </w:r>
          </w:p>
        </w:tc>
        <w:tc>
          <w:tcPr>
            <w:tcW w:w="2533" w:type="dxa"/>
            <w:vAlign w:val="center"/>
          </w:tcPr>
          <w:p w:rsidR="00D6174F" w:rsidRPr="00A9317F" w:rsidRDefault="00D6174F" w:rsidP="00C91A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74F" w:rsidRPr="00A9317F" w:rsidTr="00C91AE3">
        <w:trPr>
          <w:trHeight w:val="283"/>
          <w:jc w:val="center"/>
        </w:trPr>
        <w:tc>
          <w:tcPr>
            <w:tcW w:w="6812" w:type="dxa"/>
            <w:gridSpan w:val="2"/>
            <w:vAlign w:val="center"/>
          </w:tcPr>
          <w:p w:rsidR="00D6174F" w:rsidRPr="00A9317F" w:rsidRDefault="00D6174F" w:rsidP="00C91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17F">
              <w:rPr>
                <w:rFonts w:ascii="Times New Roman" w:hAnsi="Times New Roman" w:cs="Times New Roman"/>
                <w:sz w:val="24"/>
                <w:szCs w:val="24"/>
              </w:rPr>
              <w:t>Наличие брони в кабеле (присутствует или отсутствует)</w:t>
            </w:r>
          </w:p>
        </w:tc>
        <w:tc>
          <w:tcPr>
            <w:tcW w:w="2533" w:type="dxa"/>
            <w:vAlign w:val="center"/>
          </w:tcPr>
          <w:p w:rsidR="00D6174F" w:rsidRPr="00A9317F" w:rsidRDefault="00D6174F" w:rsidP="00C91A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74F" w:rsidRPr="00A9317F" w:rsidTr="00C91AE3">
        <w:trPr>
          <w:trHeight w:val="283"/>
          <w:jc w:val="center"/>
        </w:trPr>
        <w:tc>
          <w:tcPr>
            <w:tcW w:w="6812" w:type="dxa"/>
            <w:gridSpan w:val="2"/>
            <w:vAlign w:val="center"/>
          </w:tcPr>
          <w:p w:rsidR="00D6174F" w:rsidRPr="00A9317F" w:rsidRDefault="00D6174F" w:rsidP="00C91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17F">
              <w:rPr>
                <w:rFonts w:ascii="Times New Roman" w:hAnsi="Times New Roman" w:cs="Times New Roman"/>
                <w:sz w:val="24"/>
                <w:szCs w:val="24"/>
              </w:rPr>
              <w:t xml:space="preserve">Способ заземления экранов кабеля со стороны переходного пункта (заземление или </w:t>
            </w:r>
            <w:proofErr w:type="spellStart"/>
            <w:r w:rsidRPr="00A9317F">
              <w:rPr>
                <w:rFonts w:ascii="Times New Roman" w:hAnsi="Times New Roman" w:cs="Times New Roman"/>
                <w:sz w:val="24"/>
                <w:szCs w:val="24"/>
              </w:rPr>
              <w:t>разземление</w:t>
            </w:r>
            <w:proofErr w:type="spellEnd"/>
            <w:r w:rsidRPr="00A9317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33" w:type="dxa"/>
            <w:vAlign w:val="center"/>
          </w:tcPr>
          <w:p w:rsidR="00D6174F" w:rsidRPr="00A9317F" w:rsidRDefault="00D6174F" w:rsidP="00C91A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74F" w:rsidRPr="00A9317F" w:rsidTr="00C91AE3">
        <w:trPr>
          <w:trHeight w:val="283"/>
          <w:jc w:val="center"/>
        </w:trPr>
        <w:tc>
          <w:tcPr>
            <w:tcW w:w="6812" w:type="dxa"/>
            <w:gridSpan w:val="2"/>
            <w:vAlign w:val="center"/>
          </w:tcPr>
          <w:p w:rsidR="00D6174F" w:rsidRPr="00A9317F" w:rsidRDefault="00D6174F" w:rsidP="00C91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17F">
              <w:rPr>
                <w:rFonts w:ascii="Times New Roman" w:hAnsi="Times New Roman" w:cs="Times New Roman"/>
                <w:sz w:val="24"/>
                <w:szCs w:val="24"/>
              </w:rPr>
              <w:t>Требуется ли установка концевой коробки (да или нет)</w:t>
            </w:r>
          </w:p>
        </w:tc>
        <w:tc>
          <w:tcPr>
            <w:tcW w:w="2533" w:type="dxa"/>
            <w:vAlign w:val="center"/>
          </w:tcPr>
          <w:p w:rsidR="00D6174F" w:rsidRPr="00A9317F" w:rsidRDefault="00D6174F" w:rsidP="00C91A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74F" w:rsidRPr="00A9317F" w:rsidTr="00C91AE3">
        <w:trPr>
          <w:trHeight w:val="283"/>
          <w:jc w:val="center"/>
        </w:trPr>
        <w:tc>
          <w:tcPr>
            <w:tcW w:w="6812" w:type="dxa"/>
            <w:gridSpan w:val="2"/>
            <w:vAlign w:val="center"/>
          </w:tcPr>
          <w:p w:rsidR="00D6174F" w:rsidRPr="00A9317F" w:rsidRDefault="00D6174F" w:rsidP="00C91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17F">
              <w:rPr>
                <w:rFonts w:ascii="Times New Roman" w:hAnsi="Times New Roman" w:cs="Times New Roman"/>
                <w:sz w:val="24"/>
                <w:szCs w:val="24"/>
              </w:rPr>
              <w:t>Длина КЛ, км</w:t>
            </w:r>
          </w:p>
        </w:tc>
        <w:tc>
          <w:tcPr>
            <w:tcW w:w="2533" w:type="dxa"/>
            <w:vAlign w:val="center"/>
          </w:tcPr>
          <w:p w:rsidR="00D6174F" w:rsidRPr="00A9317F" w:rsidRDefault="00D6174F" w:rsidP="00C91A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74F" w:rsidRPr="00A9317F" w:rsidTr="00C91AE3">
        <w:trPr>
          <w:trHeight w:val="750"/>
          <w:jc w:val="center"/>
        </w:trPr>
        <w:tc>
          <w:tcPr>
            <w:tcW w:w="9345" w:type="dxa"/>
            <w:gridSpan w:val="3"/>
            <w:vAlign w:val="center"/>
          </w:tcPr>
          <w:p w:rsidR="00D6174F" w:rsidRPr="00A9317F" w:rsidRDefault="00D6174F" w:rsidP="00C91AE3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9317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Общие данные по сети</w:t>
            </w:r>
          </w:p>
        </w:tc>
      </w:tr>
      <w:tr w:rsidR="00D6174F" w:rsidRPr="00A9317F" w:rsidTr="00C91AE3">
        <w:trPr>
          <w:trHeight w:val="283"/>
          <w:jc w:val="center"/>
        </w:trPr>
        <w:tc>
          <w:tcPr>
            <w:tcW w:w="6812" w:type="dxa"/>
            <w:gridSpan w:val="2"/>
            <w:vAlign w:val="center"/>
          </w:tcPr>
          <w:p w:rsidR="00D6174F" w:rsidRPr="00A9317F" w:rsidRDefault="00D6174F" w:rsidP="00C91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17F">
              <w:rPr>
                <w:rFonts w:ascii="Times New Roman" w:hAnsi="Times New Roman" w:cs="Times New Roman"/>
                <w:sz w:val="24"/>
                <w:szCs w:val="24"/>
              </w:rPr>
              <w:t xml:space="preserve">Способ заземления </w:t>
            </w:r>
            <w:proofErr w:type="spellStart"/>
            <w:r w:rsidRPr="00A9317F">
              <w:rPr>
                <w:rFonts w:ascii="Times New Roman" w:hAnsi="Times New Roman" w:cs="Times New Roman"/>
                <w:sz w:val="24"/>
                <w:szCs w:val="24"/>
              </w:rPr>
              <w:t>нейтрали</w:t>
            </w:r>
            <w:proofErr w:type="spellEnd"/>
            <w:r w:rsidRPr="00A9317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9317F">
              <w:rPr>
                <w:rFonts w:ascii="Times New Roman" w:hAnsi="Times New Roman" w:cs="Times New Roman"/>
                <w:sz w:val="24"/>
                <w:szCs w:val="24"/>
              </w:rPr>
              <w:t>глухозаземленная</w:t>
            </w:r>
            <w:proofErr w:type="spellEnd"/>
            <w:r w:rsidRPr="00A9317F">
              <w:rPr>
                <w:rFonts w:ascii="Times New Roman" w:hAnsi="Times New Roman" w:cs="Times New Roman"/>
                <w:sz w:val="24"/>
                <w:szCs w:val="24"/>
              </w:rPr>
              <w:t xml:space="preserve">, эффективно заземленная; изолированная, заземленная через ДГР, </w:t>
            </w:r>
            <w:proofErr w:type="spellStart"/>
            <w:r w:rsidRPr="00A9317F">
              <w:rPr>
                <w:rFonts w:ascii="Times New Roman" w:hAnsi="Times New Roman" w:cs="Times New Roman"/>
                <w:sz w:val="24"/>
                <w:szCs w:val="24"/>
              </w:rPr>
              <w:t>резистивно</w:t>
            </w:r>
            <w:proofErr w:type="spellEnd"/>
            <w:r w:rsidRPr="00A9317F">
              <w:rPr>
                <w:rFonts w:ascii="Times New Roman" w:hAnsi="Times New Roman" w:cs="Times New Roman"/>
                <w:sz w:val="24"/>
                <w:szCs w:val="24"/>
              </w:rPr>
              <w:t xml:space="preserve"> заземленная)</w:t>
            </w:r>
          </w:p>
        </w:tc>
        <w:tc>
          <w:tcPr>
            <w:tcW w:w="2533" w:type="dxa"/>
            <w:vAlign w:val="center"/>
          </w:tcPr>
          <w:p w:rsidR="00D6174F" w:rsidRPr="00A9317F" w:rsidRDefault="00D6174F" w:rsidP="00C91A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74F" w:rsidRPr="00A9317F" w:rsidTr="00C91AE3">
        <w:trPr>
          <w:trHeight w:val="283"/>
          <w:jc w:val="center"/>
        </w:trPr>
        <w:tc>
          <w:tcPr>
            <w:tcW w:w="6812" w:type="dxa"/>
            <w:gridSpan w:val="2"/>
            <w:vAlign w:val="center"/>
          </w:tcPr>
          <w:p w:rsidR="00D6174F" w:rsidRPr="00A9317F" w:rsidRDefault="00D6174F" w:rsidP="00C91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17F">
              <w:rPr>
                <w:rFonts w:ascii="Times New Roman" w:hAnsi="Times New Roman" w:cs="Times New Roman"/>
                <w:sz w:val="24"/>
                <w:szCs w:val="24"/>
              </w:rPr>
              <w:t xml:space="preserve">Кратность дуговых перенапряжений (для сети класса 35 </w:t>
            </w:r>
            <w:proofErr w:type="spellStart"/>
            <w:r w:rsidRPr="00A9317F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A9317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33" w:type="dxa"/>
            <w:vAlign w:val="center"/>
          </w:tcPr>
          <w:p w:rsidR="00D6174F" w:rsidRPr="00A9317F" w:rsidRDefault="00D6174F" w:rsidP="00C91A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74F" w:rsidRPr="00A9317F" w:rsidTr="00C91AE3">
        <w:trPr>
          <w:trHeight w:val="283"/>
          <w:jc w:val="center"/>
        </w:trPr>
        <w:tc>
          <w:tcPr>
            <w:tcW w:w="6812" w:type="dxa"/>
            <w:gridSpan w:val="2"/>
            <w:vAlign w:val="center"/>
          </w:tcPr>
          <w:p w:rsidR="00D6174F" w:rsidRPr="00A9317F" w:rsidRDefault="00D6174F" w:rsidP="00C91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17F">
              <w:rPr>
                <w:rFonts w:ascii="Times New Roman" w:hAnsi="Times New Roman" w:cs="Times New Roman"/>
                <w:sz w:val="24"/>
                <w:szCs w:val="24"/>
              </w:rPr>
              <w:t>Ток нагрузки на каждую цепь КЛ/ВЛ, А</w:t>
            </w:r>
          </w:p>
        </w:tc>
        <w:tc>
          <w:tcPr>
            <w:tcW w:w="2533" w:type="dxa"/>
            <w:vAlign w:val="center"/>
          </w:tcPr>
          <w:p w:rsidR="00D6174F" w:rsidRPr="00A9317F" w:rsidRDefault="00D6174F" w:rsidP="00C91A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74F" w:rsidRPr="00A9317F" w:rsidTr="00C91AE3">
        <w:trPr>
          <w:trHeight w:val="283"/>
          <w:jc w:val="center"/>
        </w:trPr>
        <w:tc>
          <w:tcPr>
            <w:tcW w:w="6812" w:type="dxa"/>
            <w:gridSpan w:val="2"/>
            <w:vAlign w:val="center"/>
          </w:tcPr>
          <w:p w:rsidR="00D6174F" w:rsidRPr="00A9317F" w:rsidRDefault="00D6174F" w:rsidP="00C91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17F">
              <w:rPr>
                <w:rFonts w:ascii="Times New Roman" w:hAnsi="Times New Roman" w:cs="Times New Roman"/>
                <w:sz w:val="24"/>
                <w:szCs w:val="24"/>
              </w:rPr>
              <w:t>Ток трехфазного короткого замыкания, кА</w:t>
            </w:r>
          </w:p>
        </w:tc>
        <w:tc>
          <w:tcPr>
            <w:tcW w:w="2533" w:type="dxa"/>
            <w:vAlign w:val="center"/>
          </w:tcPr>
          <w:p w:rsidR="00D6174F" w:rsidRPr="00A9317F" w:rsidRDefault="00D6174F" w:rsidP="00C91A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74F" w:rsidRPr="00A9317F" w:rsidTr="00C91AE3">
        <w:trPr>
          <w:trHeight w:val="283"/>
          <w:jc w:val="center"/>
        </w:trPr>
        <w:tc>
          <w:tcPr>
            <w:tcW w:w="6812" w:type="dxa"/>
            <w:gridSpan w:val="2"/>
            <w:vAlign w:val="center"/>
          </w:tcPr>
          <w:p w:rsidR="00D6174F" w:rsidRPr="00A9317F" w:rsidRDefault="00D6174F" w:rsidP="00C91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17F">
              <w:rPr>
                <w:rFonts w:ascii="Times New Roman" w:hAnsi="Times New Roman" w:cs="Times New Roman"/>
                <w:sz w:val="24"/>
                <w:szCs w:val="24"/>
              </w:rPr>
              <w:t>Ток однофазного короткого замыкания, кА</w:t>
            </w:r>
          </w:p>
        </w:tc>
        <w:tc>
          <w:tcPr>
            <w:tcW w:w="2533" w:type="dxa"/>
            <w:vAlign w:val="center"/>
          </w:tcPr>
          <w:p w:rsidR="00D6174F" w:rsidRPr="00A9317F" w:rsidRDefault="00D6174F" w:rsidP="00C91A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74F" w:rsidRPr="00A9317F" w:rsidTr="00C91AE3">
        <w:trPr>
          <w:trHeight w:val="283"/>
          <w:jc w:val="center"/>
        </w:trPr>
        <w:tc>
          <w:tcPr>
            <w:tcW w:w="6812" w:type="dxa"/>
            <w:gridSpan w:val="2"/>
            <w:vAlign w:val="center"/>
          </w:tcPr>
          <w:p w:rsidR="00D6174F" w:rsidRPr="00A9317F" w:rsidRDefault="00D6174F" w:rsidP="00C91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17F">
              <w:rPr>
                <w:rFonts w:ascii="Times New Roman" w:hAnsi="Times New Roman" w:cs="Times New Roman"/>
                <w:sz w:val="24"/>
                <w:szCs w:val="24"/>
              </w:rPr>
              <w:t xml:space="preserve">Расчетный ток прямоугольного коммутационного импульса2000 </w:t>
            </w:r>
            <w:proofErr w:type="spellStart"/>
            <w:r w:rsidRPr="00A9317F">
              <w:rPr>
                <w:rFonts w:ascii="Times New Roman" w:hAnsi="Times New Roman" w:cs="Times New Roman"/>
                <w:sz w:val="24"/>
                <w:szCs w:val="24"/>
              </w:rPr>
              <w:t>мкс</w:t>
            </w:r>
            <w:proofErr w:type="spellEnd"/>
            <w:r w:rsidRPr="00A9317F">
              <w:rPr>
                <w:rFonts w:ascii="Times New Roman" w:hAnsi="Times New Roman" w:cs="Times New Roman"/>
                <w:sz w:val="24"/>
                <w:szCs w:val="24"/>
              </w:rPr>
              <w:t>, А</w:t>
            </w:r>
          </w:p>
        </w:tc>
        <w:tc>
          <w:tcPr>
            <w:tcW w:w="2533" w:type="dxa"/>
            <w:vAlign w:val="center"/>
          </w:tcPr>
          <w:p w:rsidR="00D6174F" w:rsidRPr="00A9317F" w:rsidRDefault="00D6174F" w:rsidP="00C91A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74F" w:rsidRPr="00A9317F" w:rsidTr="00C91AE3">
        <w:trPr>
          <w:trHeight w:val="283"/>
          <w:jc w:val="center"/>
        </w:trPr>
        <w:tc>
          <w:tcPr>
            <w:tcW w:w="6812" w:type="dxa"/>
            <w:gridSpan w:val="2"/>
            <w:vAlign w:val="center"/>
          </w:tcPr>
          <w:p w:rsidR="00D6174F" w:rsidRPr="00A9317F" w:rsidRDefault="00D6174F" w:rsidP="00C91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17F">
              <w:rPr>
                <w:rFonts w:ascii="Times New Roman" w:hAnsi="Times New Roman" w:cs="Times New Roman"/>
                <w:sz w:val="24"/>
                <w:szCs w:val="24"/>
              </w:rPr>
              <w:t xml:space="preserve">Наибольшее напряжение промышленной частоты (фазное), зафиксированное на подходящей к переходному пункту ВЛ, </w:t>
            </w:r>
            <w:proofErr w:type="spellStart"/>
            <w:r w:rsidRPr="00A9317F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2533" w:type="dxa"/>
            <w:vAlign w:val="center"/>
          </w:tcPr>
          <w:p w:rsidR="00D6174F" w:rsidRPr="00A9317F" w:rsidRDefault="00D6174F" w:rsidP="00C91A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74F" w:rsidRPr="00A9317F" w:rsidTr="00C91AE3">
        <w:trPr>
          <w:trHeight w:val="283"/>
          <w:jc w:val="center"/>
        </w:trPr>
        <w:tc>
          <w:tcPr>
            <w:tcW w:w="6812" w:type="dxa"/>
            <w:gridSpan w:val="2"/>
            <w:vAlign w:val="center"/>
          </w:tcPr>
          <w:p w:rsidR="00D6174F" w:rsidRPr="00A9317F" w:rsidRDefault="00D6174F" w:rsidP="00C91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17F">
              <w:rPr>
                <w:rFonts w:ascii="Times New Roman" w:hAnsi="Times New Roman" w:cs="Times New Roman"/>
                <w:sz w:val="24"/>
                <w:szCs w:val="24"/>
              </w:rPr>
              <w:t>Опыт эксплуатации ОПН в сети (повреждения ОПН были; повреждений ОПН не было; опыта эксплуатации нет)</w:t>
            </w:r>
          </w:p>
        </w:tc>
        <w:tc>
          <w:tcPr>
            <w:tcW w:w="2533" w:type="dxa"/>
            <w:vAlign w:val="center"/>
          </w:tcPr>
          <w:p w:rsidR="00D6174F" w:rsidRPr="00A9317F" w:rsidRDefault="00D6174F" w:rsidP="00C91A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74F" w:rsidRPr="00A9317F" w:rsidTr="00C91AE3">
        <w:trPr>
          <w:trHeight w:val="283"/>
          <w:jc w:val="center"/>
        </w:trPr>
        <w:tc>
          <w:tcPr>
            <w:tcW w:w="6812" w:type="dxa"/>
            <w:gridSpan w:val="2"/>
            <w:vAlign w:val="center"/>
          </w:tcPr>
          <w:p w:rsidR="00D6174F" w:rsidRPr="00A9317F" w:rsidRDefault="00D6174F" w:rsidP="00C91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17F">
              <w:rPr>
                <w:rFonts w:ascii="Times New Roman" w:hAnsi="Times New Roman" w:cs="Times New Roman"/>
                <w:sz w:val="24"/>
                <w:szCs w:val="24"/>
              </w:rPr>
              <w:t>Уровень высших гармоник в сетевом напряжении</w:t>
            </w:r>
          </w:p>
        </w:tc>
        <w:tc>
          <w:tcPr>
            <w:tcW w:w="2533" w:type="dxa"/>
            <w:vAlign w:val="center"/>
          </w:tcPr>
          <w:p w:rsidR="00D6174F" w:rsidRPr="00A9317F" w:rsidRDefault="00D6174F" w:rsidP="00C91A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74F" w:rsidRPr="00A9317F" w:rsidTr="00C91AE3">
        <w:trPr>
          <w:trHeight w:val="283"/>
          <w:jc w:val="center"/>
        </w:trPr>
        <w:tc>
          <w:tcPr>
            <w:tcW w:w="6812" w:type="dxa"/>
            <w:gridSpan w:val="2"/>
            <w:vAlign w:val="center"/>
          </w:tcPr>
          <w:p w:rsidR="00D6174F" w:rsidRPr="00A9317F" w:rsidRDefault="00D6174F" w:rsidP="00C91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17F">
              <w:rPr>
                <w:rFonts w:ascii="Times New Roman" w:hAnsi="Times New Roman" w:cs="Times New Roman"/>
                <w:sz w:val="24"/>
                <w:szCs w:val="24"/>
              </w:rPr>
              <w:t>Осуществляет ли сеть электроснабжение тяговых подстанций железных дорог (нет; да)</w:t>
            </w:r>
          </w:p>
        </w:tc>
        <w:tc>
          <w:tcPr>
            <w:tcW w:w="2533" w:type="dxa"/>
            <w:vAlign w:val="center"/>
          </w:tcPr>
          <w:p w:rsidR="00D6174F" w:rsidRPr="00A9317F" w:rsidRDefault="00D6174F" w:rsidP="00C91A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74F" w:rsidRPr="00D2066B" w:rsidTr="00C91AE3">
        <w:trPr>
          <w:trHeight w:val="283"/>
          <w:jc w:val="center"/>
        </w:trPr>
        <w:tc>
          <w:tcPr>
            <w:tcW w:w="6812" w:type="dxa"/>
            <w:gridSpan w:val="2"/>
            <w:vAlign w:val="center"/>
          </w:tcPr>
          <w:p w:rsidR="00D6174F" w:rsidRPr="00D2066B" w:rsidRDefault="00D6174F" w:rsidP="00C91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66B">
              <w:rPr>
                <w:rFonts w:ascii="Times New Roman" w:hAnsi="Times New Roman" w:cs="Times New Roman"/>
                <w:sz w:val="24"/>
                <w:szCs w:val="24"/>
              </w:rPr>
              <w:t xml:space="preserve">Число грозовых отключений подходящей к переходному пункту ВЛ, </w:t>
            </w:r>
            <w:proofErr w:type="spellStart"/>
            <w:proofErr w:type="gramStart"/>
            <w:r w:rsidRPr="00D2066B">
              <w:rPr>
                <w:rFonts w:ascii="Times New Roman" w:hAnsi="Times New Roman" w:cs="Times New Roman"/>
                <w:sz w:val="24"/>
                <w:szCs w:val="24"/>
              </w:rPr>
              <w:t>откл</w:t>
            </w:r>
            <w:proofErr w:type="spellEnd"/>
            <w:r w:rsidRPr="00D2066B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proofErr w:type="gramEnd"/>
            <w:r w:rsidRPr="00D2066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533" w:type="dxa"/>
            <w:vAlign w:val="center"/>
          </w:tcPr>
          <w:p w:rsidR="00D6174F" w:rsidRPr="00D2066B" w:rsidRDefault="00D6174F" w:rsidP="00C91A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74F" w:rsidRPr="00D2066B" w:rsidTr="00952E59">
        <w:trPr>
          <w:trHeight w:val="291"/>
          <w:jc w:val="center"/>
        </w:trPr>
        <w:tc>
          <w:tcPr>
            <w:tcW w:w="6812" w:type="dxa"/>
            <w:gridSpan w:val="2"/>
            <w:vAlign w:val="center"/>
          </w:tcPr>
          <w:p w:rsidR="00D6174F" w:rsidRPr="00D2066B" w:rsidRDefault="00D6174F" w:rsidP="00C91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66B">
              <w:rPr>
                <w:rFonts w:ascii="Times New Roman" w:hAnsi="Times New Roman" w:cs="Times New Roman"/>
                <w:sz w:val="24"/>
                <w:szCs w:val="24"/>
              </w:rPr>
              <w:t>Требуется ли установка разъединителя (да, нет)</w:t>
            </w:r>
          </w:p>
        </w:tc>
        <w:tc>
          <w:tcPr>
            <w:tcW w:w="2533" w:type="dxa"/>
            <w:vAlign w:val="center"/>
          </w:tcPr>
          <w:p w:rsidR="00D6174F" w:rsidRPr="00D2066B" w:rsidRDefault="00D6174F" w:rsidP="00C91A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74F" w:rsidRPr="00A9317F" w:rsidTr="00952E59">
        <w:trPr>
          <w:trHeight w:val="254"/>
          <w:jc w:val="center"/>
        </w:trPr>
        <w:tc>
          <w:tcPr>
            <w:tcW w:w="6812" w:type="dxa"/>
            <w:gridSpan w:val="2"/>
            <w:vAlign w:val="center"/>
          </w:tcPr>
          <w:p w:rsidR="00D6174F" w:rsidRPr="00D2066B" w:rsidRDefault="00D6174F" w:rsidP="00C91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66B">
              <w:rPr>
                <w:rFonts w:ascii="Times New Roman" w:hAnsi="Times New Roman" w:cs="Times New Roman"/>
                <w:sz w:val="24"/>
                <w:szCs w:val="24"/>
              </w:rPr>
              <w:t>Требования к разъединителю</w:t>
            </w:r>
          </w:p>
        </w:tc>
        <w:tc>
          <w:tcPr>
            <w:tcW w:w="2533" w:type="dxa"/>
            <w:vAlign w:val="center"/>
          </w:tcPr>
          <w:p w:rsidR="00D6174F" w:rsidRPr="00A9317F" w:rsidRDefault="00D6174F" w:rsidP="00C91A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74F" w:rsidRPr="003940E3" w:rsidTr="003940E3">
        <w:trPr>
          <w:trHeight w:val="541"/>
          <w:jc w:val="center"/>
        </w:trPr>
        <w:tc>
          <w:tcPr>
            <w:tcW w:w="9345" w:type="dxa"/>
            <w:gridSpan w:val="3"/>
            <w:vAlign w:val="center"/>
          </w:tcPr>
          <w:p w:rsidR="00D6174F" w:rsidRPr="003940E3" w:rsidRDefault="003940E3" w:rsidP="003940E3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940E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Данные по поставке</w:t>
            </w:r>
          </w:p>
        </w:tc>
      </w:tr>
      <w:tr w:rsidR="00D6174F" w:rsidRPr="00A9317F" w:rsidTr="00C91AE3">
        <w:trPr>
          <w:trHeight w:val="283"/>
          <w:jc w:val="center"/>
        </w:trPr>
        <w:tc>
          <w:tcPr>
            <w:tcW w:w="6812" w:type="dxa"/>
            <w:gridSpan w:val="2"/>
            <w:vAlign w:val="center"/>
          </w:tcPr>
          <w:p w:rsidR="00D6174F" w:rsidRPr="00A9317F" w:rsidRDefault="00D6174F" w:rsidP="00C91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17F">
              <w:rPr>
                <w:rFonts w:ascii="Times New Roman" w:hAnsi="Times New Roman" w:cs="Times New Roman"/>
                <w:sz w:val="24"/>
                <w:szCs w:val="24"/>
              </w:rPr>
              <w:t>Дата планируемой закупки (квартал/год)</w:t>
            </w:r>
          </w:p>
        </w:tc>
        <w:tc>
          <w:tcPr>
            <w:tcW w:w="2533" w:type="dxa"/>
            <w:vAlign w:val="center"/>
          </w:tcPr>
          <w:p w:rsidR="00D6174F" w:rsidRPr="00A9317F" w:rsidRDefault="00D6174F" w:rsidP="00C91A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74F" w:rsidRPr="00A9317F" w:rsidTr="00C91AE3">
        <w:trPr>
          <w:trHeight w:val="283"/>
          <w:jc w:val="center"/>
        </w:trPr>
        <w:tc>
          <w:tcPr>
            <w:tcW w:w="6812" w:type="dxa"/>
            <w:gridSpan w:val="2"/>
            <w:vAlign w:val="center"/>
          </w:tcPr>
          <w:p w:rsidR="00D6174F" w:rsidRPr="00A9317F" w:rsidRDefault="00D6174F" w:rsidP="00C91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17F">
              <w:rPr>
                <w:rFonts w:ascii="Times New Roman" w:hAnsi="Times New Roman" w:cs="Times New Roman"/>
                <w:sz w:val="24"/>
                <w:szCs w:val="24"/>
              </w:rPr>
              <w:t>Количество ПКПО-КВ (</w:t>
            </w:r>
            <w:proofErr w:type="spellStart"/>
            <w:r w:rsidRPr="00A9317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A9317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33" w:type="dxa"/>
            <w:vAlign w:val="center"/>
          </w:tcPr>
          <w:p w:rsidR="00D6174F" w:rsidRPr="00A9317F" w:rsidRDefault="00D6174F" w:rsidP="00C91A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74F" w:rsidRPr="00A9317F" w:rsidTr="00C91AE3">
        <w:trPr>
          <w:trHeight w:val="283"/>
          <w:jc w:val="center"/>
        </w:trPr>
        <w:tc>
          <w:tcPr>
            <w:tcW w:w="6812" w:type="dxa"/>
            <w:gridSpan w:val="2"/>
            <w:vAlign w:val="center"/>
          </w:tcPr>
          <w:p w:rsidR="00D6174F" w:rsidRPr="00A9317F" w:rsidRDefault="00D6174F" w:rsidP="00394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31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Самовывоз (Санкт-Петербург) или требуется доставка (пункт назначения)</w:t>
            </w:r>
          </w:p>
        </w:tc>
        <w:tc>
          <w:tcPr>
            <w:tcW w:w="2533" w:type="dxa"/>
            <w:vAlign w:val="center"/>
          </w:tcPr>
          <w:p w:rsidR="00D6174F" w:rsidRPr="00A9317F" w:rsidRDefault="00D6174F" w:rsidP="00C91A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0E3" w:rsidRPr="00A9317F" w:rsidTr="003940E3">
        <w:trPr>
          <w:trHeight w:val="564"/>
          <w:jc w:val="center"/>
        </w:trPr>
        <w:tc>
          <w:tcPr>
            <w:tcW w:w="9345" w:type="dxa"/>
            <w:gridSpan w:val="3"/>
            <w:vAlign w:val="center"/>
          </w:tcPr>
          <w:p w:rsidR="003940E3" w:rsidRPr="003940E3" w:rsidRDefault="003940E3" w:rsidP="003940E3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940E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Дополнительно: закрепление переходного пункта</w:t>
            </w:r>
          </w:p>
        </w:tc>
      </w:tr>
      <w:tr w:rsidR="003940E3" w:rsidRPr="00A9317F" w:rsidTr="00C91AE3">
        <w:trPr>
          <w:trHeight w:val="283"/>
          <w:jc w:val="center"/>
        </w:trPr>
        <w:tc>
          <w:tcPr>
            <w:tcW w:w="6812" w:type="dxa"/>
            <w:gridSpan w:val="2"/>
            <w:vAlign w:val="center"/>
          </w:tcPr>
          <w:p w:rsidR="003940E3" w:rsidRPr="00A9317F" w:rsidRDefault="003940E3" w:rsidP="00C91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Требуется ли установка фундамента для переходного пункта</w:t>
            </w:r>
          </w:p>
        </w:tc>
        <w:tc>
          <w:tcPr>
            <w:tcW w:w="2533" w:type="dxa"/>
            <w:vAlign w:val="center"/>
          </w:tcPr>
          <w:p w:rsidR="003940E3" w:rsidRPr="00A9317F" w:rsidRDefault="003940E3" w:rsidP="00C91A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0E3" w:rsidRPr="00A9317F" w:rsidTr="00C91AE3">
        <w:trPr>
          <w:trHeight w:val="283"/>
          <w:jc w:val="center"/>
        </w:trPr>
        <w:tc>
          <w:tcPr>
            <w:tcW w:w="6812" w:type="dxa"/>
            <w:gridSpan w:val="2"/>
            <w:vAlign w:val="center"/>
          </w:tcPr>
          <w:p w:rsidR="003940E3" w:rsidRDefault="003940E3" w:rsidP="00C91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Требование к фундаменту переходного пункта</w:t>
            </w:r>
          </w:p>
        </w:tc>
        <w:tc>
          <w:tcPr>
            <w:tcW w:w="2533" w:type="dxa"/>
            <w:vAlign w:val="center"/>
          </w:tcPr>
          <w:p w:rsidR="003940E3" w:rsidRPr="00A9317F" w:rsidRDefault="003940E3" w:rsidP="00C91A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0E3" w:rsidRPr="003940E3" w:rsidTr="003940E3">
        <w:trPr>
          <w:trHeight w:val="807"/>
          <w:jc w:val="center"/>
        </w:trPr>
        <w:tc>
          <w:tcPr>
            <w:tcW w:w="9345" w:type="dxa"/>
            <w:gridSpan w:val="3"/>
            <w:vAlign w:val="center"/>
          </w:tcPr>
          <w:p w:rsidR="003940E3" w:rsidRPr="003940E3" w:rsidRDefault="003940E3" w:rsidP="003940E3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940E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Прочие комментарии и уточнения</w:t>
            </w:r>
          </w:p>
        </w:tc>
      </w:tr>
      <w:tr w:rsidR="003940E3" w:rsidRPr="00A9317F" w:rsidTr="0068505B">
        <w:trPr>
          <w:trHeight w:val="537"/>
          <w:jc w:val="center"/>
        </w:trPr>
        <w:tc>
          <w:tcPr>
            <w:tcW w:w="9345" w:type="dxa"/>
            <w:gridSpan w:val="3"/>
            <w:vAlign w:val="center"/>
          </w:tcPr>
          <w:p w:rsidR="003940E3" w:rsidRPr="00A9317F" w:rsidRDefault="003940E3" w:rsidP="00C91A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0E3" w:rsidRPr="00A9317F" w:rsidRDefault="003940E3" w:rsidP="00C91A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0E3" w:rsidRDefault="003940E3" w:rsidP="00C91A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0E3" w:rsidRDefault="003940E3" w:rsidP="00C91A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0E3" w:rsidRPr="00A9317F" w:rsidRDefault="003940E3" w:rsidP="00C91A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0E3" w:rsidRPr="00A9317F" w:rsidRDefault="003940E3" w:rsidP="00C91A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174F" w:rsidRDefault="00D6174F" w:rsidP="00D6174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6174F" w:rsidRDefault="00D6174F" w:rsidP="00D6174F">
      <w:pPr>
        <w:jc w:val="both"/>
        <w:rPr>
          <w:rFonts w:ascii="Times New Roman" w:hAnsi="Times New Roman" w:cs="Times New Roman"/>
          <w:sz w:val="24"/>
          <w:szCs w:val="24"/>
        </w:rPr>
      </w:pPr>
      <w:r w:rsidRPr="00A9317F">
        <w:rPr>
          <w:rFonts w:ascii="Times New Roman" w:hAnsi="Times New Roman" w:cs="Times New Roman"/>
          <w:sz w:val="24"/>
          <w:szCs w:val="24"/>
        </w:rPr>
        <w:t>Все поля обязательны для заполнения. При отсутствии данных в графе «Значение» ставить прочерк.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317F">
        <w:rPr>
          <w:rFonts w:ascii="Times New Roman" w:hAnsi="Times New Roman" w:cs="Times New Roman"/>
          <w:sz w:val="24"/>
          <w:szCs w:val="24"/>
        </w:rPr>
        <w:t>При необходимости могут быть запрошены дополнительные параметры.</w:t>
      </w:r>
    </w:p>
    <w:p w:rsidR="00D6174F" w:rsidRDefault="00D6174F" w:rsidP="00D6174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6174F" w:rsidRPr="00A9317F" w:rsidRDefault="00D6174F" w:rsidP="00D6174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6174F" w:rsidRPr="00A931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74F"/>
    <w:rsid w:val="000063F9"/>
    <w:rsid w:val="00007E87"/>
    <w:rsid w:val="00017F92"/>
    <w:rsid w:val="00021310"/>
    <w:rsid w:val="00025913"/>
    <w:rsid w:val="00026472"/>
    <w:rsid w:val="00032989"/>
    <w:rsid w:val="00034FAD"/>
    <w:rsid w:val="00041DCE"/>
    <w:rsid w:val="00042BA0"/>
    <w:rsid w:val="000438D7"/>
    <w:rsid w:val="00044588"/>
    <w:rsid w:val="000477FF"/>
    <w:rsid w:val="00050130"/>
    <w:rsid w:val="000512E1"/>
    <w:rsid w:val="000567F7"/>
    <w:rsid w:val="00060B14"/>
    <w:rsid w:val="00062F36"/>
    <w:rsid w:val="00070807"/>
    <w:rsid w:val="00072B69"/>
    <w:rsid w:val="0008016A"/>
    <w:rsid w:val="000802B9"/>
    <w:rsid w:val="000813C6"/>
    <w:rsid w:val="00081B48"/>
    <w:rsid w:val="0008285D"/>
    <w:rsid w:val="00085ED6"/>
    <w:rsid w:val="00087B51"/>
    <w:rsid w:val="00090421"/>
    <w:rsid w:val="00094718"/>
    <w:rsid w:val="00096EE7"/>
    <w:rsid w:val="00097550"/>
    <w:rsid w:val="000A0A77"/>
    <w:rsid w:val="000A1E24"/>
    <w:rsid w:val="000A27D2"/>
    <w:rsid w:val="000A406C"/>
    <w:rsid w:val="000A6A5C"/>
    <w:rsid w:val="000A6DB6"/>
    <w:rsid w:val="000B2D11"/>
    <w:rsid w:val="000B30FE"/>
    <w:rsid w:val="000B5A20"/>
    <w:rsid w:val="000B5CEA"/>
    <w:rsid w:val="000B5D69"/>
    <w:rsid w:val="000B6B2F"/>
    <w:rsid w:val="000B7A96"/>
    <w:rsid w:val="000C1A31"/>
    <w:rsid w:val="000C1A6F"/>
    <w:rsid w:val="000C7AE5"/>
    <w:rsid w:val="000D323B"/>
    <w:rsid w:val="000E2B2B"/>
    <w:rsid w:val="000E42B0"/>
    <w:rsid w:val="000E6B80"/>
    <w:rsid w:val="000F21BD"/>
    <w:rsid w:val="000F374C"/>
    <w:rsid w:val="000F3780"/>
    <w:rsid w:val="000F5EB6"/>
    <w:rsid w:val="00100DA3"/>
    <w:rsid w:val="00104B3D"/>
    <w:rsid w:val="001058D4"/>
    <w:rsid w:val="001075CF"/>
    <w:rsid w:val="00110A60"/>
    <w:rsid w:val="00111D48"/>
    <w:rsid w:val="001122C9"/>
    <w:rsid w:val="00114F74"/>
    <w:rsid w:val="00115D0B"/>
    <w:rsid w:val="001203D8"/>
    <w:rsid w:val="00122D24"/>
    <w:rsid w:val="001246E0"/>
    <w:rsid w:val="00125AF1"/>
    <w:rsid w:val="00131405"/>
    <w:rsid w:val="0013147D"/>
    <w:rsid w:val="00131CBF"/>
    <w:rsid w:val="001330A5"/>
    <w:rsid w:val="00134EC9"/>
    <w:rsid w:val="0014009C"/>
    <w:rsid w:val="0014062F"/>
    <w:rsid w:val="001409D2"/>
    <w:rsid w:val="00143129"/>
    <w:rsid w:val="00143697"/>
    <w:rsid w:val="00144106"/>
    <w:rsid w:val="00144EC2"/>
    <w:rsid w:val="001451C7"/>
    <w:rsid w:val="001455EC"/>
    <w:rsid w:val="00146878"/>
    <w:rsid w:val="0014703D"/>
    <w:rsid w:val="00152FE1"/>
    <w:rsid w:val="001536AD"/>
    <w:rsid w:val="001554AC"/>
    <w:rsid w:val="00155F18"/>
    <w:rsid w:val="001568C7"/>
    <w:rsid w:val="001602CC"/>
    <w:rsid w:val="00161A4D"/>
    <w:rsid w:val="00162D76"/>
    <w:rsid w:val="00163B19"/>
    <w:rsid w:val="00170926"/>
    <w:rsid w:val="00171418"/>
    <w:rsid w:val="0017244C"/>
    <w:rsid w:val="00173BFD"/>
    <w:rsid w:val="001758DC"/>
    <w:rsid w:val="00175F3A"/>
    <w:rsid w:val="001765CC"/>
    <w:rsid w:val="00176B25"/>
    <w:rsid w:val="00176F35"/>
    <w:rsid w:val="0017730D"/>
    <w:rsid w:val="00177BD0"/>
    <w:rsid w:val="00191AD9"/>
    <w:rsid w:val="001928A4"/>
    <w:rsid w:val="00192F0F"/>
    <w:rsid w:val="001945FB"/>
    <w:rsid w:val="00194B7E"/>
    <w:rsid w:val="001951E5"/>
    <w:rsid w:val="00197040"/>
    <w:rsid w:val="001A10B9"/>
    <w:rsid w:val="001A1911"/>
    <w:rsid w:val="001A268B"/>
    <w:rsid w:val="001A39AD"/>
    <w:rsid w:val="001A3CA2"/>
    <w:rsid w:val="001A4CD7"/>
    <w:rsid w:val="001A5790"/>
    <w:rsid w:val="001A6C44"/>
    <w:rsid w:val="001B0A84"/>
    <w:rsid w:val="001B20F2"/>
    <w:rsid w:val="001B230F"/>
    <w:rsid w:val="001B2FC1"/>
    <w:rsid w:val="001B3103"/>
    <w:rsid w:val="001B3BDB"/>
    <w:rsid w:val="001B3D26"/>
    <w:rsid w:val="001B3D62"/>
    <w:rsid w:val="001B4968"/>
    <w:rsid w:val="001B515A"/>
    <w:rsid w:val="001B5BC2"/>
    <w:rsid w:val="001B6AAA"/>
    <w:rsid w:val="001B7C7C"/>
    <w:rsid w:val="001C0365"/>
    <w:rsid w:val="001C1DCB"/>
    <w:rsid w:val="001C3373"/>
    <w:rsid w:val="001C3FAE"/>
    <w:rsid w:val="001C440B"/>
    <w:rsid w:val="001D0AED"/>
    <w:rsid w:val="001D3D9A"/>
    <w:rsid w:val="001D48B5"/>
    <w:rsid w:val="001D61BF"/>
    <w:rsid w:val="001D66E8"/>
    <w:rsid w:val="001E26C7"/>
    <w:rsid w:val="001E3E09"/>
    <w:rsid w:val="001F12F5"/>
    <w:rsid w:val="001F33BF"/>
    <w:rsid w:val="001F3F68"/>
    <w:rsid w:val="001F4CAC"/>
    <w:rsid w:val="00202D8F"/>
    <w:rsid w:val="00205B52"/>
    <w:rsid w:val="0020721B"/>
    <w:rsid w:val="0021011F"/>
    <w:rsid w:val="002129C8"/>
    <w:rsid w:val="00212D7C"/>
    <w:rsid w:val="00213579"/>
    <w:rsid w:val="0021644C"/>
    <w:rsid w:val="00220CEB"/>
    <w:rsid w:val="00220F4C"/>
    <w:rsid w:val="00221EAC"/>
    <w:rsid w:val="00222118"/>
    <w:rsid w:val="00223B33"/>
    <w:rsid w:val="002246D5"/>
    <w:rsid w:val="00233E79"/>
    <w:rsid w:val="00237021"/>
    <w:rsid w:val="00240866"/>
    <w:rsid w:val="00243F3F"/>
    <w:rsid w:val="00244B5B"/>
    <w:rsid w:val="002519EE"/>
    <w:rsid w:val="00252ADF"/>
    <w:rsid w:val="002534D3"/>
    <w:rsid w:val="002559EF"/>
    <w:rsid w:val="00255AE2"/>
    <w:rsid w:val="00256074"/>
    <w:rsid w:val="00256959"/>
    <w:rsid w:val="00256F8B"/>
    <w:rsid w:val="00261278"/>
    <w:rsid w:val="00261395"/>
    <w:rsid w:val="00264B88"/>
    <w:rsid w:val="00265763"/>
    <w:rsid w:val="00266771"/>
    <w:rsid w:val="00267916"/>
    <w:rsid w:val="00267E44"/>
    <w:rsid w:val="0027076B"/>
    <w:rsid w:val="002709A2"/>
    <w:rsid w:val="00271DEB"/>
    <w:rsid w:val="002727E7"/>
    <w:rsid w:val="00272BAF"/>
    <w:rsid w:val="0027404E"/>
    <w:rsid w:val="00275A22"/>
    <w:rsid w:val="00283B06"/>
    <w:rsid w:val="0028439D"/>
    <w:rsid w:val="002853F5"/>
    <w:rsid w:val="00287475"/>
    <w:rsid w:val="002901C8"/>
    <w:rsid w:val="00291D3C"/>
    <w:rsid w:val="00292E3C"/>
    <w:rsid w:val="002A0585"/>
    <w:rsid w:val="002A0F9D"/>
    <w:rsid w:val="002A3065"/>
    <w:rsid w:val="002A3083"/>
    <w:rsid w:val="002A324F"/>
    <w:rsid w:val="002A67BF"/>
    <w:rsid w:val="002A6A31"/>
    <w:rsid w:val="002A7579"/>
    <w:rsid w:val="002B285F"/>
    <w:rsid w:val="002B3194"/>
    <w:rsid w:val="002B4B28"/>
    <w:rsid w:val="002C00BD"/>
    <w:rsid w:val="002C20BC"/>
    <w:rsid w:val="002C4831"/>
    <w:rsid w:val="002C5ED6"/>
    <w:rsid w:val="002C7164"/>
    <w:rsid w:val="002C7A25"/>
    <w:rsid w:val="002C7D24"/>
    <w:rsid w:val="002D16AB"/>
    <w:rsid w:val="002D450B"/>
    <w:rsid w:val="002D56AE"/>
    <w:rsid w:val="002D64C9"/>
    <w:rsid w:val="002E006E"/>
    <w:rsid w:val="002E01FF"/>
    <w:rsid w:val="002E219C"/>
    <w:rsid w:val="002E2C6F"/>
    <w:rsid w:val="002E46DC"/>
    <w:rsid w:val="002E6BAD"/>
    <w:rsid w:val="002F0746"/>
    <w:rsid w:val="002F0B9E"/>
    <w:rsid w:val="002F54E0"/>
    <w:rsid w:val="00301050"/>
    <w:rsid w:val="0030554C"/>
    <w:rsid w:val="0030581E"/>
    <w:rsid w:val="00305C32"/>
    <w:rsid w:val="00310CED"/>
    <w:rsid w:val="00313627"/>
    <w:rsid w:val="003148FB"/>
    <w:rsid w:val="00320F10"/>
    <w:rsid w:val="00321C8A"/>
    <w:rsid w:val="0032231A"/>
    <w:rsid w:val="003234D9"/>
    <w:rsid w:val="003259F2"/>
    <w:rsid w:val="00327926"/>
    <w:rsid w:val="00331149"/>
    <w:rsid w:val="00333CE6"/>
    <w:rsid w:val="00336D00"/>
    <w:rsid w:val="00340AAB"/>
    <w:rsid w:val="003438FD"/>
    <w:rsid w:val="003440F3"/>
    <w:rsid w:val="003450C4"/>
    <w:rsid w:val="003479F9"/>
    <w:rsid w:val="003530F3"/>
    <w:rsid w:val="003604E6"/>
    <w:rsid w:val="00360DC8"/>
    <w:rsid w:val="0036142C"/>
    <w:rsid w:val="00363154"/>
    <w:rsid w:val="0036356C"/>
    <w:rsid w:val="00363C23"/>
    <w:rsid w:val="00364380"/>
    <w:rsid w:val="00365A93"/>
    <w:rsid w:val="00365AF5"/>
    <w:rsid w:val="003721BC"/>
    <w:rsid w:val="00374748"/>
    <w:rsid w:val="003766F6"/>
    <w:rsid w:val="00376736"/>
    <w:rsid w:val="0037678E"/>
    <w:rsid w:val="00376ABC"/>
    <w:rsid w:val="003775B5"/>
    <w:rsid w:val="003777CA"/>
    <w:rsid w:val="00380F67"/>
    <w:rsid w:val="00381997"/>
    <w:rsid w:val="003823DC"/>
    <w:rsid w:val="00382615"/>
    <w:rsid w:val="00383447"/>
    <w:rsid w:val="0038473C"/>
    <w:rsid w:val="003879AD"/>
    <w:rsid w:val="00393ADF"/>
    <w:rsid w:val="003940E3"/>
    <w:rsid w:val="00394DF7"/>
    <w:rsid w:val="003A0DC5"/>
    <w:rsid w:val="003B0FF2"/>
    <w:rsid w:val="003B2B96"/>
    <w:rsid w:val="003B39F8"/>
    <w:rsid w:val="003B55C2"/>
    <w:rsid w:val="003B59FD"/>
    <w:rsid w:val="003B665B"/>
    <w:rsid w:val="003C0F15"/>
    <w:rsid w:val="003C125A"/>
    <w:rsid w:val="003C56E3"/>
    <w:rsid w:val="003C6B19"/>
    <w:rsid w:val="003D51F3"/>
    <w:rsid w:val="003D5BA8"/>
    <w:rsid w:val="003D6E29"/>
    <w:rsid w:val="003E160A"/>
    <w:rsid w:val="003E2675"/>
    <w:rsid w:val="003E5BF4"/>
    <w:rsid w:val="003E6A3E"/>
    <w:rsid w:val="003F0B8D"/>
    <w:rsid w:val="003F1C97"/>
    <w:rsid w:val="003F20AE"/>
    <w:rsid w:val="003F3223"/>
    <w:rsid w:val="003F34D4"/>
    <w:rsid w:val="003F4CBA"/>
    <w:rsid w:val="00403363"/>
    <w:rsid w:val="00403520"/>
    <w:rsid w:val="004047D9"/>
    <w:rsid w:val="004059EC"/>
    <w:rsid w:val="0040613C"/>
    <w:rsid w:val="00406871"/>
    <w:rsid w:val="00406C20"/>
    <w:rsid w:val="00407D2C"/>
    <w:rsid w:val="00411116"/>
    <w:rsid w:val="00412116"/>
    <w:rsid w:val="00416A85"/>
    <w:rsid w:val="004177D5"/>
    <w:rsid w:val="00420052"/>
    <w:rsid w:val="004209DD"/>
    <w:rsid w:val="00422E8C"/>
    <w:rsid w:val="004238BA"/>
    <w:rsid w:val="00423CAE"/>
    <w:rsid w:val="00432982"/>
    <w:rsid w:val="00433096"/>
    <w:rsid w:val="00440BF2"/>
    <w:rsid w:val="00442B2E"/>
    <w:rsid w:val="004438DD"/>
    <w:rsid w:val="00444690"/>
    <w:rsid w:val="004544E4"/>
    <w:rsid w:val="00455128"/>
    <w:rsid w:val="00457250"/>
    <w:rsid w:val="00461511"/>
    <w:rsid w:val="00462639"/>
    <w:rsid w:val="00466B9B"/>
    <w:rsid w:val="004675DF"/>
    <w:rsid w:val="004728DE"/>
    <w:rsid w:val="00473ADD"/>
    <w:rsid w:val="0047431C"/>
    <w:rsid w:val="00475927"/>
    <w:rsid w:val="004773D3"/>
    <w:rsid w:val="00477F9C"/>
    <w:rsid w:val="00480A19"/>
    <w:rsid w:val="0048243C"/>
    <w:rsid w:val="0048307E"/>
    <w:rsid w:val="0048350C"/>
    <w:rsid w:val="0048371A"/>
    <w:rsid w:val="004837CC"/>
    <w:rsid w:val="004874DC"/>
    <w:rsid w:val="0049119D"/>
    <w:rsid w:val="004943F9"/>
    <w:rsid w:val="00494EF5"/>
    <w:rsid w:val="004958EA"/>
    <w:rsid w:val="004A2D16"/>
    <w:rsid w:val="004A4393"/>
    <w:rsid w:val="004B2755"/>
    <w:rsid w:val="004B4F12"/>
    <w:rsid w:val="004C16DE"/>
    <w:rsid w:val="004C1C37"/>
    <w:rsid w:val="004C2493"/>
    <w:rsid w:val="004C4B59"/>
    <w:rsid w:val="004C635C"/>
    <w:rsid w:val="004C7760"/>
    <w:rsid w:val="004C7B17"/>
    <w:rsid w:val="004D2545"/>
    <w:rsid w:val="004D41D0"/>
    <w:rsid w:val="004D41F0"/>
    <w:rsid w:val="004E153A"/>
    <w:rsid w:val="004E1981"/>
    <w:rsid w:val="004E50C5"/>
    <w:rsid w:val="004E5F7C"/>
    <w:rsid w:val="004E74B3"/>
    <w:rsid w:val="004F008A"/>
    <w:rsid w:val="004F0BEC"/>
    <w:rsid w:val="004F3013"/>
    <w:rsid w:val="004F46FC"/>
    <w:rsid w:val="004F4754"/>
    <w:rsid w:val="004F4761"/>
    <w:rsid w:val="004F5529"/>
    <w:rsid w:val="005010D2"/>
    <w:rsid w:val="00502D18"/>
    <w:rsid w:val="005032F9"/>
    <w:rsid w:val="00505346"/>
    <w:rsid w:val="00505D50"/>
    <w:rsid w:val="00506E59"/>
    <w:rsid w:val="0050769A"/>
    <w:rsid w:val="0051345A"/>
    <w:rsid w:val="00514CA3"/>
    <w:rsid w:val="00515D67"/>
    <w:rsid w:val="005168C3"/>
    <w:rsid w:val="00520857"/>
    <w:rsid w:val="005221A0"/>
    <w:rsid w:val="00522553"/>
    <w:rsid w:val="00523CC0"/>
    <w:rsid w:val="00527838"/>
    <w:rsid w:val="0053592A"/>
    <w:rsid w:val="00535A6C"/>
    <w:rsid w:val="0053770A"/>
    <w:rsid w:val="005411B3"/>
    <w:rsid w:val="00545AB9"/>
    <w:rsid w:val="005466CF"/>
    <w:rsid w:val="00547714"/>
    <w:rsid w:val="0055297A"/>
    <w:rsid w:val="00555042"/>
    <w:rsid w:val="00555FDE"/>
    <w:rsid w:val="005713EC"/>
    <w:rsid w:val="005728C9"/>
    <w:rsid w:val="00574B81"/>
    <w:rsid w:val="00576A92"/>
    <w:rsid w:val="00577809"/>
    <w:rsid w:val="00577C79"/>
    <w:rsid w:val="00577EFD"/>
    <w:rsid w:val="0058196B"/>
    <w:rsid w:val="00581B8A"/>
    <w:rsid w:val="005824E7"/>
    <w:rsid w:val="00583BA2"/>
    <w:rsid w:val="00583D14"/>
    <w:rsid w:val="00584903"/>
    <w:rsid w:val="005854C8"/>
    <w:rsid w:val="005862C0"/>
    <w:rsid w:val="005912A7"/>
    <w:rsid w:val="00592F2B"/>
    <w:rsid w:val="00593964"/>
    <w:rsid w:val="005950CC"/>
    <w:rsid w:val="00596101"/>
    <w:rsid w:val="00596627"/>
    <w:rsid w:val="00597685"/>
    <w:rsid w:val="00597910"/>
    <w:rsid w:val="005A0FC2"/>
    <w:rsid w:val="005A17A2"/>
    <w:rsid w:val="005A26E5"/>
    <w:rsid w:val="005A2F5F"/>
    <w:rsid w:val="005A3763"/>
    <w:rsid w:val="005A42CC"/>
    <w:rsid w:val="005A71D8"/>
    <w:rsid w:val="005B0AC1"/>
    <w:rsid w:val="005B2A6F"/>
    <w:rsid w:val="005B3879"/>
    <w:rsid w:val="005B4A07"/>
    <w:rsid w:val="005B54B0"/>
    <w:rsid w:val="005B6539"/>
    <w:rsid w:val="005C04A9"/>
    <w:rsid w:val="005C07C2"/>
    <w:rsid w:val="005C507B"/>
    <w:rsid w:val="005C5081"/>
    <w:rsid w:val="005C5C6F"/>
    <w:rsid w:val="005C6FB5"/>
    <w:rsid w:val="005C7A8E"/>
    <w:rsid w:val="005D5C8B"/>
    <w:rsid w:val="005E0271"/>
    <w:rsid w:val="005E2AC0"/>
    <w:rsid w:val="005E2CC3"/>
    <w:rsid w:val="005E32BF"/>
    <w:rsid w:val="005F2028"/>
    <w:rsid w:val="005F3F45"/>
    <w:rsid w:val="005F408A"/>
    <w:rsid w:val="005F486C"/>
    <w:rsid w:val="005F575D"/>
    <w:rsid w:val="005F5DD5"/>
    <w:rsid w:val="005F6ECA"/>
    <w:rsid w:val="005F7E01"/>
    <w:rsid w:val="006038EB"/>
    <w:rsid w:val="00603F09"/>
    <w:rsid w:val="00604543"/>
    <w:rsid w:val="006061B0"/>
    <w:rsid w:val="00606CF2"/>
    <w:rsid w:val="00610200"/>
    <w:rsid w:val="006129F7"/>
    <w:rsid w:val="006164FA"/>
    <w:rsid w:val="00627F4E"/>
    <w:rsid w:val="00630C0C"/>
    <w:rsid w:val="0063599C"/>
    <w:rsid w:val="00636D21"/>
    <w:rsid w:val="006406FA"/>
    <w:rsid w:val="00642337"/>
    <w:rsid w:val="00642373"/>
    <w:rsid w:val="00642A4B"/>
    <w:rsid w:val="00642AC5"/>
    <w:rsid w:val="00644B5D"/>
    <w:rsid w:val="00654F7C"/>
    <w:rsid w:val="0065567D"/>
    <w:rsid w:val="0065610D"/>
    <w:rsid w:val="00660CE2"/>
    <w:rsid w:val="00662568"/>
    <w:rsid w:val="00664311"/>
    <w:rsid w:val="00665247"/>
    <w:rsid w:val="0066554B"/>
    <w:rsid w:val="00666524"/>
    <w:rsid w:val="0066655A"/>
    <w:rsid w:val="006672E0"/>
    <w:rsid w:val="00673039"/>
    <w:rsid w:val="00673D02"/>
    <w:rsid w:val="00675A2B"/>
    <w:rsid w:val="00681023"/>
    <w:rsid w:val="00681AA3"/>
    <w:rsid w:val="00681F86"/>
    <w:rsid w:val="006841C0"/>
    <w:rsid w:val="006842C1"/>
    <w:rsid w:val="00685D37"/>
    <w:rsid w:val="00691468"/>
    <w:rsid w:val="00692508"/>
    <w:rsid w:val="00693C21"/>
    <w:rsid w:val="0069684D"/>
    <w:rsid w:val="00697E34"/>
    <w:rsid w:val="006A2413"/>
    <w:rsid w:val="006A7B83"/>
    <w:rsid w:val="006B2403"/>
    <w:rsid w:val="006B2B08"/>
    <w:rsid w:val="006B3B73"/>
    <w:rsid w:val="006B407E"/>
    <w:rsid w:val="006B4E12"/>
    <w:rsid w:val="006B7C3C"/>
    <w:rsid w:val="006C1354"/>
    <w:rsid w:val="006C195B"/>
    <w:rsid w:val="006C407A"/>
    <w:rsid w:val="006C455E"/>
    <w:rsid w:val="006C7815"/>
    <w:rsid w:val="006C792A"/>
    <w:rsid w:val="006D3148"/>
    <w:rsid w:val="006E0AF3"/>
    <w:rsid w:val="006E10AF"/>
    <w:rsid w:val="006E132A"/>
    <w:rsid w:val="006E14EC"/>
    <w:rsid w:val="006E54D6"/>
    <w:rsid w:val="006E68D0"/>
    <w:rsid w:val="006F1BB1"/>
    <w:rsid w:val="006F249F"/>
    <w:rsid w:val="006F6EBD"/>
    <w:rsid w:val="0070538B"/>
    <w:rsid w:val="00706E6D"/>
    <w:rsid w:val="00707C3F"/>
    <w:rsid w:val="007131F1"/>
    <w:rsid w:val="00713AD2"/>
    <w:rsid w:val="00713E76"/>
    <w:rsid w:val="007157D2"/>
    <w:rsid w:val="00716998"/>
    <w:rsid w:val="00721A79"/>
    <w:rsid w:val="00721B52"/>
    <w:rsid w:val="00723DBD"/>
    <w:rsid w:val="007250AE"/>
    <w:rsid w:val="0073103A"/>
    <w:rsid w:val="00734DCC"/>
    <w:rsid w:val="00736732"/>
    <w:rsid w:val="00737197"/>
    <w:rsid w:val="00740792"/>
    <w:rsid w:val="00741096"/>
    <w:rsid w:val="00741F90"/>
    <w:rsid w:val="007430C9"/>
    <w:rsid w:val="00750AE0"/>
    <w:rsid w:val="00752667"/>
    <w:rsid w:val="00753D5E"/>
    <w:rsid w:val="00756041"/>
    <w:rsid w:val="00756169"/>
    <w:rsid w:val="00756E8F"/>
    <w:rsid w:val="007579D7"/>
    <w:rsid w:val="0076353D"/>
    <w:rsid w:val="00763A33"/>
    <w:rsid w:val="0077414C"/>
    <w:rsid w:val="00775832"/>
    <w:rsid w:val="0077632E"/>
    <w:rsid w:val="00776813"/>
    <w:rsid w:val="00777CEE"/>
    <w:rsid w:val="00780873"/>
    <w:rsid w:val="00780A3C"/>
    <w:rsid w:val="00781D1F"/>
    <w:rsid w:val="00782FF2"/>
    <w:rsid w:val="00785210"/>
    <w:rsid w:val="00785958"/>
    <w:rsid w:val="00785C91"/>
    <w:rsid w:val="007907C5"/>
    <w:rsid w:val="00791E06"/>
    <w:rsid w:val="00793D80"/>
    <w:rsid w:val="00795554"/>
    <w:rsid w:val="007A24BF"/>
    <w:rsid w:val="007A7940"/>
    <w:rsid w:val="007B345D"/>
    <w:rsid w:val="007B6128"/>
    <w:rsid w:val="007C0D87"/>
    <w:rsid w:val="007C2913"/>
    <w:rsid w:val="007C46F8"/>
    <w:rsid w:val="007C68A7"/>
    <w:rsid w:val="007D40D4"/>
    <w:rsid w:val="007D4DD2"/>
    <w:rsid w:val="007D6735"/>
    <w:rsid w:val="007D6B7F"/>
    <w:rsid w:val="007E1F5D"/>
    <w:rsid w:val="007E2EFA"/>
    <w:rsid w:val="007E418C"/>
    <w:rsid w:val="007E4C3C"/>
    <w:rsid w:val="007E4CC9"/>
    <w:rsid w:val="007E661B"/>
    <w:rsid w:val="007E6CF5"/>
    <w:rsid w:val="007E7617"/>
    <w:rsid w:val="007F1158"/>
    <w:rsid w:val="007F33D6"/>
    <w:rsid w:val="007F6919"/>
    <w:rsid w:val="007F7294"/>
    <w:rsid w:val="00800FC2"/>
    <w:rsid w:val="00803154"/>
    <w:rsid w:val="008034C3"/>
    <w:rsid w:val="00804E49"/>
    <w:rsid w:val="00810F07"/>
    <w:rsid w:val="00811523"/>
    <w:rsid w:val="008133AC"/>
    <w:rsid w:val="008136FC"/>
    <w:rsid w:val="008166E9"/>
    <w:rsid w:val="008229D4"/>
    <w:rsid w:val="00823FB3"/>
    <w:rsid w:val="00825263"/>
    <w:rsid w:val="00827616"/>
    <w:rsid w:val="008309DE"/>
    <w:rsid w:val="008323C9"/>
    <w:rsid w:val="00832CA4"/>
    <w:rsid w:val="00832F08"/>
    <w:rsid w:val="00833459"/>
    <w:rsid w:val="008362DC"/>
    <w:rsid w:val="008368E4"/>
    <w:rsid w:val="008404F7"/>
    <w:rsid w:val="008425FE"/>
    <w:rsid w:val="00842B13"/>
    <w:rsid w:val="008452F9"/>
    <w:rsid w:val="00846DF6"/>
    <w:rsid w:val="0085024C"/>
    <w:rsid w:val="00850B4D"/>
    <w:rsid w:val="00851184"/>
    <w:rsid w:val="00851815"/>
    <w:rsid w:val="008538DC"/>
    <w:rsid w:val="008555DB"/>
    <w:rsid w:val="00855710"/>
    <w:rsid w:val="00856B10"/>
    <w:rsid w:val="00862803"/>
    <w:rsid w:val="00866F35"/>
    <w:rsid w:val="008678C9"/>
    <w:rsid w:val="00871A8E"/>
    <w:rsid w:val="00874B41"/>
    <w:rsid w:val="00875892"/>
    <w:rsid w:val="00875C9C"/>
    <w:rsid w:val="00876360"/>
    <w:rsid w:val="00876535"/>
    <w:rsid w:val="008813E2"/>
    <w:rsid w:val="00891303"/>
    <w:rsid w:val="00891F47"/>
    <w:rsid w:val="00896E7C"/>
    <w:rsid w:val="008A4010"/>
    <w:rsid w:val="008A5A91"/>
    <w:rsid w:val="008A5CE2"/>
    <w:rsid w:val="008A63B8"/>
    <w:rsid w:val="008B0D1F"/>
    <w:rsid w:val="008B78C6"/>
    <w:rsid w:val="008C00D2"/>
    <w:rsid w:val="008C0505"/>
    <w:rsid w:val="008C3FE4"/>
    <w:rsid w:val="008C5233"/>
    <w:rsid w:val="008C5D04"/>
    <w:rsid w:val="008C7C5D"/>
    <w:rsid w:val="008D18C9"/>
    <w:rsid w:val="008D1B84"/>
    <w:rsid w:val="008D4553"/>
    <w:rsid w:val="008D686B"/>
    <w:rsid w:val="008E3377"/>
    <w:rsid w:val="008F10F2"/>
    <w:rsid w:val="008F1B2B"/>
    <w:rsid w:val="008F2021"/>
    <w:rsid w:val="008F6A79"/>
    <w:rsid w:val="009024FD"/>
    <w:rsid w:val="00903051"/>
    <w:rsid w:val="00903B25"/>
    <w:rsid w:val="009065EC"/>
    <w:rsid w:val="00907B85"/>
    <w:rsid w:val="0091076C"/>
    <w:rsid w:val="00913420"/>
    <w:rsid w:val="0091439F"/>
    <w:rsid w:val="00922D01"/>
    <w:rsid w:val="009271DA"/>
    <w:rsid w:val="0092747E"/>
    <w:rsid w:val="00927B48"/>
    <w:rsid w:val="00927DCE"/>
    <w:rsid w:val="00930C4D"/>
    <w:rsid w:val="00930C58"/>
    <w:rsid w:val="00931118"/>
    <w:rsid w:val="009311DA"/>
    <w:rsid w:val="00933782"/>
    <w:rsid w:val="0093378A"/>
    <w:rsid w:val="00933F86"/>
    <w:rsid w:val="009377BA"/>
    <w:rsid w:val="00943FC1"/>
    <w:rsid w:val="0094713C"/>
    <w:rsid w:val="009508AC"/>
    <w:rsid w:val="00952461"/>
    <w:rsid w:val="00952571"/>
    <w:rsid w:val="00952E59"/>
    <w:rsid w:val="00955B24"/>
    <w:rsid w:val="009568D9"/>
    <w:rsid w:val="009569C4"/>
    <w:rsid w:val="00956DB3"/>
    <w:rsid w:val="00957F87"/>
    <w:rsid w:val="00960EF1"/>
    <w:rsid w:val="00961A14"/>
    <w:rsid w:val="00962846"/>
    <w:rsid w:val="00967EF0"/>
    <w:rsid w:val="00971E14"/>
    <w:rsid w:val="009723B8"/>
    <w:rsid w:val="00973574"/>
    <w:rsid w:val="00974DF2"/>
    <w:rsid w:val="00976023"/>
    <w:rsid w:val="00980002"/>
    <w:rsid w:val="00980179"/>
    <w:rsid w:val="00980C1A"/>
    <w:rsid w:val="00981D61"/>
    <w:rsid w:val="00986D14"/>
    <w:rsid w:val="009A0812"/>
    <w:rsid w:val="009A1B97"/>
    <w:rsid w:val="009A2D56"/>
    <w:rsid w:val="009A2FF0"/>
    <w:rsid w:val="009A2FF5"/>
    <w:rsid w:val="009A5ACB"/>
    <w:rsid w:val="009A5C8B"/>
    <w:rsid w:val="009A6A12"/>
    <w:rsid w:val="009A724B"/>
    <w:rsid w:val="009B2CEA"/>
    <w:rsid w:val="009B515F"/>
    <w:rsid w:val="009B60FA"/>
    <w:rsid w:val="009B7B8B"/>
    <w:rsid w:val="009C0C7A"/>
    <w:rsid w:val="009C5C75"/>
    <w:rsid w:val="009C7CF8"/>
    <w:rsid w:val="009D0594"/>
    <w:rsid w:val="009D06CA"/>
    <w:rsid w:val="009D071B"/>
    <w:rsid w:val="009D2654"/>
    <w:rsid w:val="009D28B8"/>
    <w:rsid w:val="009D35BC"/>
    <w:rsid w:val="009D53B1"/>
    <w:rsid w:val="009D58E3"/>
    <w:rsid w:val="009D64E9"/>
    <w:rsid w:val="009E1A6A"/>
    <w:rsid w:val="009E34A2"/>
    <w:rsid w:val="009E4E3B"/>
    <w:rsid w:val="009E4E73"/>
    <w:rsid w:val="009E7BFE"/>
    <w:rsid w:val="009F02D7"/>
    <w:rsid w:val="009F406C"/>
    <w:rsid w:val="009F4EB1"/>
    <w:rsid w:val="009F7095"/>
    <w:rsid w:val="00A04F61"/>
    <w:rsid w:val="00A12A47"/>
    <w:rsid w:val="00A145C0"/>
    <w:rsid w:val="00A1615D"/>
    <w:rsid w:val="00A22F5C"/>
    <w:rsid w:val="00A27BE6"/>
    <w:rsid w:val="00A3103F"/>
    <w:rsid w:val="00A3257E"/>
    <w:rsid w:val="00A32EB7"/>
    <w:rsid w:val="00A3330D"/>
    <w:rsid w:val="00A33EF0"/>
    <w:rsid w:val="00A34394"/>
    <w:rsid w:val="00A34442"/>
    <w:rsid w:val="00A35B75"/>
    <w:rsid w:val="00A45B75"/>
    <w:rsid w:val="00A5288E"/>
    <w:rsid w:val="00A52A1C"/>
    <w:rsid w:val="00A57275"/>
    <w:rsid w:val="00A579D1"/>
    <w:rsid w:val="00A601AD"/>
    <w:rsid w:val="00A66727"/>
    <w:rsid w:val="00A66ADE"/>
    <w:rsid w:val="00A67F14"/>
    <w:rsid w:val="00A7086F"/>
    <w:rsid w:val="00A7144F"/>
    <w:rsid w:val="00A733CF"/>
    <w:rsid w:val="00A75F83"/>
    <w:rsid w:val="00A761BE"/>
    <w:rsid w:val="00A77682"/>
    <w:rsid w:val="00A82D6B"/>
    <w:rsid w:val="00A82EE8"/>
    <w:rsid w:val="00A856A6"/>
    <w:rsid w:val="00A87212"/>
    <w:rsid w:val="00A925CA"/>
    <w:rsid w:val="00A9294C"/>
    <w:rsid w:val="00A957C0"/>
    <w:rsid w:val="00A95CE8"/>
    <w:rsid w:val="00A95D98"/>
    <w:rsid w:val="00A9628F"/>
    <w:rsid w:val="00A9657C"/>
    <w:rsid w:val="00A970DC"/>
    <w:rsid w:val="00AA18CA"/>
    <w:rsid w:val="00AA196F"/>
    <w:rsid w:val="00AA34E6"/>
    <w:rsid w:val="00AA3FB6"/>
    <w:rsid w:val="00AA6168"/>
    <w:rsid w:val="00AA72D2"/>
    <w:rsid w:val="00AB0A80"/>
    <w:rsid w:val="00AB4137"/>
    <w:rsid w:val="00AB4E48"/>
    <w:rsid w:val="00AB649D"/>
    <w:rsid w:val="00AB6629"/>
    <w:rsid w:val="00AB6B2E"/>
    <w:rsid w:val="00AB75D0"/>
    <w:rsid w:val="00AC08FB"/>
    <w:rsid w:val="00AC26AC"/>
    <w:rsid w:val="00AC5C0A"/>
    <w:rsid w:val="00AC6D12"/>
    <w:rsid w:val="00AC76DC"/>
    <w:rsid w:val="00AD2774"/>
    <w:rsid w:val="00AD371E"/>
    <w:rsid w:val="00AD6945"/>
    <w:rsid w:val="00AD75F5"/>
    <w:rsid w:val="00AE14E3"/>
    <w:rsid w:val="00AE3FE2"/>
    <w:rsid w:val="00AE468C"/>
    <w:rsid w:val="00AE58F1"/>
    <w:rsid w:val="00AE7874"/>
    <w:rsid w:val="00AF2522"/>
    <w:rsid w:val="00AF5F54"/>
    <w:rsid w:val="00AF620F"/>
    <w:rsid w:val="00B0083F"/>
    <w:rsid w:val="00B0195A"/>
    <w:rsid w:val="00B0277B"/>
    <w:rsid w:val="00B05206"/>
    <w:rsid w:val="00B06AE8"/>
    <w:rsid w:val="00B06CB7"/>
    <w:rsid w:val="00B10162"/>
    <w:rsid w:val="00B14521"/>
    <w:rsid w:val="00B14760"/>
    <w:rsid w:val="00B15FCA"/>
    <w:rsid w:val="00B17D54"/>
    <w:rsid w:val="00B205ED"/>
    <w:rsid w:val="00B21CD0"/>
    <w:rsid w:val="00B24EB3"/>
    <w:rsid w:val="00B25C83"/>
    <w:rsid w:val="00B27765"/>
    <w:rsid w:val="00B36306"/>
    <w:rsid w:val="00B37CC2"/>
    <w:rsid w:val="00B41E4D"/>
    <w:rsid w:val="00B43826"/>
    <w:rsid w:val="00B43E65"/>
    <w:rsid w:val="00B4444A"/>
    <w:rsid w:val="00B44695"/>
    <w:rsid w:val="00B52807"/>
    <w:rsid w:val="00B559C7"/>
    <w:rsid w:val="00B55F8C"/>
    <w:rsid w:val="00B601D9"/>
    <w:rsid w:val="00B636C1"/>
    <w:rsid w:val="00B64392"/>
    <w:rsid w:val="00B66A7E"/>
    <w:rsid w:val="00B66D25"/>
    <w:rsid w:val="00B66FDB"/>
    <w:rsid w:val="00B67ED7"/>
    <w:rsid w:val="00B7182D"/>
    <w:rsid w:val="00B733E0"/>
    <w:rsid w:val="00B762FB"/>
    <w:rsid w:val="00B878E3"/>
    <w:rsid w:val="00B952B6"/>
    <w:rsid w:val="00B95527"/>
    <w:rsid w:val="00B96E8A"/>
    <w:rsid w:val="00B9743E"/>
    <w:rsid w:val="00B97E33"/>
    <w:rsid w:val="00BA036A"/>
    <w:rsid w:val="00BA2323"/>
    <w:rsid w:val="00BA27AD"/>
    <w:rsid w:val="00BA3A45"/>
    <w:rsid w:val="00BA4BA1"/>
    <w:rsid w:val="00BA6DD8"/>
    <w:rsid w:val="00BA7084"/>
    <w:rsid w:val="00BA71E9"/>
    <w:rsid w:val="00BB0331"/>
    <w:rsid w:val="00BB1D05"/>
    <w:rsid w:val="00BB1DFA"/>
    <w:rsid w:val="00BB41D0"/>
    <w:rsid w:val="00BB4D4C"/>
    <w:rsid w:val="00BB6566"/>
    <w:rsid w:val="00BC3936"/>
    <w:rsid w:val="00BC434B"/>
    <w:rsid w:val="00BC4CAF"/>
    <w:rsid w:val="00BC5484"/>
    <w:rsid w:val="00BC685C"/>
    <w:rsid w:val="00BC689B"/>
    <w:rsid w:val="00BD06ED"/>
    <w:rsid w:val="00BD1A26"/>
    <w:rsid w:val="00BD382C"/>
    <w:rsid w:val="00BD6056"/>
    <w:rsid w:val="00BD7AEF"/>
    <w:rsid w:val="00BE05CA"/>
    <w:rsid w:val="00BE0B25"/>
    <w:rsid w:val="00BE1B5E"/>
    <w:rsid w:val="00BE24B9"/>
    <w:rsid w:val="00BE26B9"/>
    <w:rsid w:val="00BE63E4"/>
    <w:rsid w:val="00BE6924"/>
    <w:rsid w:val="00BF12ED"/>
    <w:rsid w:val="00BF13C4"/>
    <w:rsid w:val="00BF29DF"/>
    <w:rsid w:val="00BF29EA"/>
    <w:rsid w:val="00BF4229"/>
    <w:rsid w:val="00BF427E"/>
    <w:rsid w:val="00BF574F"/>
    <w:rsid w:val="00C001EE"/>
    <w:rsid w:val="00C015C2"/>
    <w:rsid w:val="00C02A19"/>
    <w:rsid w:val="00C0425A"/>
    <w:rsid w:val="00C050B3"/>
    <w:rsid w:val="00C059AC"/>
    <w:rsid w:val="00C07C0D"/>
    <w:rsid w:val="00C10D60"/>
    <w:rsid w:val="00C128BA"/>
    <w:rsid w:val="00C14E0B"/>
    <w:rsid w:val="00C223ED"/>
    <w:rsid w:val="00C23AAB"/>
    <w:rsid w:val="00C24023"/>
    <w:rsid w:val="00C24569"/>
    <w:rsid w:val="00C24A6C"/>
    <w:rsid w:val="00C25297"/>
    <w:rsid w:val="00C25F16"/>
    <w:rsid w:val="00C2657A"/>
    <w:rsid w:val="00C27003"/>
    <w:rsid w:val="00C270CC"/>
    <w:rsid w:val="00C313A1"/>
    <w:rsid w:val="00C31B8D"/>
    <w:rsid w:val="00C34AC4"/>
    <w:rsid w:val="00C3774B"/>
    <w:rsid w:val="00C40ABF"/>
    <w:rsid w:val="00C41113"/>
    <w:rsid w:val="00C42DD6"/>
    <w:rsid w:val="00C4385F"/>
    <w:rsid w:val="00C43CD9"/>
    <w:rsid w:val="00C43E7A"/>
    <w:rsid w:val="00C4405E"/>
    <w:rsid w:val="00C44514"/>
    <w:rsid w:val="00C44E80"/>
    <w:rsid w:val="00C44F2D"/>
    <w:rsid w:val="00C50F9E"/>
    <w:rsid w:val="00C51823"/>
    <w:rsid w:val="00C53B86"/>
    <w:rsid w:val="00C54C60"/>
    <w:rsid w:val="00C54CC8"/>
    <w:rsid w:val="00C566BB"/>
    <w:rsid w:val="00C60056"/>
    <w:rsid w:val="00C6020A"/>
    <w:rsid w:val="00C60F04"/>
    <w:rsid w:val="00C61240"/>
    <w:rsid w:val="00C63B06"/>
    <w:rsid w:val="00C701B0"/>
    <w:rsid w:val="00C7216D"/>
    <w:rsid w:val="00C72C14"/>
    <w:rsid w:val="00C748E1"/>
    <w:rsid w:val="00C757AD"/>
    <w:rsid w:val="00C75A6A"/>
    <w:rsid w:val="00C75ABD"/>
    <w:rsid w:val="00C76F70"/>
    <w:rsid w:val="00C82F65"/>
    <w:rsid w:val="00C877EE"/>
    <w:rsid w:val="00C91207"/>
    <w:rsid w:val="00C9456E"/>
    <w:rsid w:val="00C95E75"/>
    <w:rsid w:val="00C963B8"/>
    <w:rsid w:val="00C979D2"/>
    <w:rsid w:val="00CA0263"/>
    <w:rsid w:val="00CA1C4D"/>
    <w:rsid w:val="00CA2A76"/>
    <w:rsid w:val="00CA3265"/>
    <w:rsid w:val="00CA4CD1"/>
    <w:rsid w:val="00CA6073"/>
    <w:rsid w:val="00CA6FA6"/>
    <w:rsid w:val="00CA7593"/>
    <w:rsid w:val="00CB2AFE"/>
    <w:rsid w:val="00CB400A"/>
    <w:rsid w:val="00CB5756"/>
    <w:rsid w:val="00CB7EEA"/>
    <w:rsid w:val="00CC0AAE"/>
    <w:rsid w:val="00CC0D23"/>
    <w:rsid w:val="00CC3B8B"/>
    <w:rsid w:val="00CC3BAA"/>
    <w:rsid w:val="00CC609F"/>
    <w:rsid w:val="00CD2F62"/>
    <w:rsid w:val="00CD3FDF"/>
    <w:rsid w:val="00CD7AA2"/>
    <w:rsid w:val="00CD7FA4"/>
    <w:rsid w:val="00CE1CFE"/>
    <w:rsid w:val="00CE1D39"/>
    <w:rsid w:val="00CE358E"/>
    <w:rsid w:val="00CE40CA"/>
    <w:rsid w:val="00CE5133"/>
    <w:rsid w:val="00CF19E6"/>
    <w:rsid w:val="00CF42FD"/>
    <w:rsid w:val="00CF58B6"/>
    <w:rsid w:val="00CF5D98"/>
    <w:rsid w:val="00CF646A"/>
    <w:rsid w:val="00D0263F"/>
    <w:rsid w:val="00D02E42"/>
    <w:rsid w:val="00D03258"/>
    <w:rsid w:val="00D07DB5"/>
    <w:rsid w:val="00D07E0C"/>
    <w:rsid w:val="00D12005"/>
    <w:rsid w:val="00D12430"/>
    <w:rsid w:val="00D17672"/>
    <w:rsid w:val="00D203E3"/>
    <w:rsid w:val="00D2053A"/>
    <w:rsid w:val="00D2066B"/>
    <w:rsid w:val="00D21CBE"/>
    <w:rsid w:val="00D258A6"/>
    <w:rsid w:val="00D3014E"/>
    <w:rsid w:val="00D32B45"/>
    <w:rsid w:val="00D341DC"/>
    <w:rsid w:val="00D3480B"/>
    <w:rsid w:val="00D350AA"/>
    <w:rsid w:val="00D36613"/>
    <w:rsid w:val="00D36A07"/>
    <w:rsid w:val="00D373FC"/>
    <w:rsid w:val="00D46FD1"/>
    <w:rsid w:val="00D51641"/>
    <w:rsid w:val="00D517A1"/>
    <w:rsid w:val="00D52DDC"/>
    <w:rsid w:val="00D53965"/>
    <w:rsid w:val="00D54ACE"/>
    <w:rsid w:val="00D579DD"/>
    <w:rsid w:val="00D57ECE"/>
    <w:rsid w:val="00D60C26"/>
    <w:rsid w:val="00D6174F"/>
    <w:rsid w:val="00D62775"/>
    <w:rsid w:val="00D62894"/>
    <w:rsid w:val="00D6398E"/>
    <w:rsid w:val="00D65BC4"/>
    <w:rsid w:val="00D66DE3"/>
    <w:rsid w:val="00D70DC2"/>
    <w:rsid w:val="00D71767"/>
    <w:rsid w:val="00D7226D"/>
    <w:rsid w:val="00D72C79"/>
    <w:rsid w:val="00D7430F"/>
    <w:rsid w:val="00D81F7C"/>
    <w:rsid w:val="00D9068D"/>
    <w:rsid w:val="00D90C5E"/>
    <w:rsid w:val="00D96917"/>
    <w:rsid w:val="00D96CDA"/>
    <w:rsid w:val="00D97242"/>
    <w:rsid w:val="00DA180D"/>
    <w:rsid w:val="00DA1B8B"/>
    <w:rsid w:val="00DA24C4"/>
    <w:rsid w:val="00DA49AE"/>
    <w:rsid w:val="00DA5E04"/>
    <w:rsid w:val="00DA7C3B"/>
    <w:rsid w:val="00DA7DD0"/>
    <w:rsid w:val="00DB4B50"/>
    <w:rsid w:val="00DB7BC4"/>
    <w:rsid w:val="00DC0B2E"/>
    <w:rsid w:val="00DC397E"/>
    <w:rsid w:val="00DC5056"/>
    <w:rsid w:val="00DC7252"/>
    <w:rsid w:val="00DD00F3"/>
    <w:rsid w:val="00DD0420"/>
    <w:rsid w:val="00DD1A70"/>
    <w:rsid w:val="00DD2C0C"/>
    <w:rsid w:val="00DD356A"/>
    <w:rsid w:val="00DD38BF"/>
    <w:rsid w:val="00DD3B70"/>
    <w:rsid w:val="00DD45D5"/>
    <w:rsid w:val="00DD4C08"/>
    <w:rsid w:val="00DD518E"/>
    <w:rsid w:val="00DD53DA"/>
    <w:rsid w:val="00DD712C"/>
    <w:rsid w:val="00DE215F"/>
    <w:rsid w:val="00DE32CC"/>
    <w:rsid w:val="00DE3E30"/>
    <w:rsid w:val="00DE501C"/>
    <w:rsid w:val="00DE60A9"/>
    <w:rsid w:val="00DE7607"/>
    <w:rsid w:val="00DF045D"/>
    <w:rsid w:val="00DF1912"/>
    <w:rsid w:val="00DF5FDC"/>
    <w:rsid w:val="00DF6042"/>
    <w:rsid w:val="00DF67F2"/>
    <w:rsid w:val="00DF6B2F"/>
    <w:rsid w:val="00DF7B6D"/>
    <w:rsid w:val="00E0079E"/>
    <w:rsid w:val="00E0440A"/>
    <w:rsid w:val="00E04DFC"/>
    <w:rsid w:val="00E06D3F"/>
    <w:rsid w:val="00E076D7"/>
    <w:rsid w:val="00E131A2"/>
    <w:rsid w:val="00E152C6"/>
    <w:rsid w:val="00E2048F"/>
    <w:rsid w:val="00E2383D"/>
    <w:rsid w:val="00E238C2"/>
    <w:rsid w:val="00E241D1"/>
    <w:rsid w:val="00E24F62"/>
    <w:rsid w:val="00E26C8E"/>
    <w:rsid w:val="00E27A8C"/>
    <w:rsid w:val="00E30C58"/>
    <w:rsid w:val="00E336CF"/>
    <w:rsid w:val="00E337E2"/>
    <w:rsid w:val="00E338B9"/>
    <w:rsid w:val="00E364E7"/>
    <w:rsid w:val="00E36644"/>
    <w:rsid w:val="00E40ADC"/>
    <w:rsid w:val="00E417C9"/>
    <w:rsid w:val="00E41ED3"/>
    <w:rsid w:val="00E43510"/>
    <w:rsid w:val="00E44F2C"/>
    <w:rsid w:val="00E46CFF"/>
    <w:rsid w:val="00E4780B"/>
    <w:rsid w:val="00E51846"/>
    <w:rsid w:val="00E51D74"/>
    <w:rsid w:val="00E5483A"/>
    <w:rsid w:val="00E55DFF"/>
    <w:rsid w:val="00E6441C"/>
    <w:rsid w:val="00E64BD4"/>
    <w:rsid w:val="00E7013E"/>
    <w:rsid w:val="00E706D5"/>
    <w:rsid w:val="00E7177C"/>
    <w:rsid w:val="00E722E1"/>
    <w:rsid w:val="00E75F17"/>
    <w:rsid w:val="00E76783"/>
    <w:rsid w:val="00E772F3"/>
    <w:rsid w:val="00E80D0F"/>
    <w:rsid w:val="00E82DA3"/>
    <w:rsid w:val="00E84713"/>
    <w:rsid w:val="00E85FBD"/>
    <w:rsid w:val="00E86135"/>
    <w:rsid w:val="00E861BF"/>
    <w:rsid w:val="00E86D41"/>
    <w:rsid w:val="00E95AC4"/>
    <w:rsid w:val="00E97EFF"/>
    <w:rsid w:val="00EA1AD7"/>
    <w:rsid w:val="00EA30AB"/>
    <w:rsid w:val="00EA58CD"/>
    <w:rsid w:val="00EA72D9"/>
    <w:rsid w:val="00EA7847"/>
    <w:rsid w:val="00EB2DD6"/>
    <w:rsid w:val="00EB4390"/>
    <w:rsid w:val="00EB4876"/>
    <w:rsid w:val="00EB7EA0"/>
    <w:rsid w:val="00EC0B01"/>
    <w:rsid w:val="00EC0EBC"/>
    <w:rsid w:val="00EC0EFE"/>
    <w:rsid w:val="00EC29FC"/>
    <w:rsid w:val="00EC3553"/>
    <w:rsid w:val="00EC3B8C"/>
    <w:rsid w:val="00EC3F98"/>
    <w:rsid w:val="00EC6941"/>
    <w:rsid w:val="00EC6C31"/>
    <w:rsid w:val="00EC76FB"/>
    <w:rsid w:val="00ED0C67"/>
    <w:rsid w:val="00ED0FA8"/>
    <w:rsid w:val="00ED4190"/>
    <w:rsid w:val="00ED476C"/>
    <w:rsid w:val="00ED61BF"/>
    <w:rsid w:val="00ED65FA"/>
    <w:rsid w:val="00ED7AA7"/>
    <w:rsid w:val="00EE0A97"/>
    <w:rsid w:val="00EE0F35"/>
    <w:rsid w:val="00EE29A8"/>
    <w:rsid w:val="00EE3008"/>
    <w:rsid w:val="00EE3E56"/>
    <w:rsid w:val="00EE63BE"/>
    <w:rsid w:val="00EF3CEA"/>
    <w:rsid w:val="00EF4376"/>
    <w:rsid w:val="00EF5ABE"/>
    <w:rsid w:val="00F043E5"/>
    <w:rsid w:val="00F050D3"/>
    <w:rsid w:val="00F1064B"/>
    <w:rsid w:val="00F13937"/>
    <w:rsid w:val="00F162B7"/>
    <w:rsid w:val="00F175BB"/>
    <w:rsid w:val="00F179DF"/>
    <w:rsid w:val="00F17FC5"/>
    <w:rsid w:val="00F20B0F"/>
    <w:rsid w:val="00F22D9A"/>
    <w:rsid w:val="00F35638"/>
    <w:rsid w:val="00F3568E"/>
    <w:rsid w:val="00F4021F"/>
    <w:rsid w:val="00F41092"/>
    <w:rsid w:val="00F42E23"/>
    <w:rsid w:val="00F43899"/>
    <w:rsid w:val="00F43F14"/>
    <w:rsid w:val="00F50AE8"/>
    <w:rsid w:val="00F52D9F"/>
    <w:rsid w:val="00F52FFE"/>
    <w:rsid w:val="00F54A11"/>
    <w:rsid w:val="00F55B35"/>
    <w:rsid w:val="00F62DC4"/>
    <w:rsid w:val="00F62FB6"/>
    <w:rsid w:val="00F637FD"/>
    <w:rsid w:val="00F64C60"/>
    <w:rsid w:val="00F6756D"/>
    <w:rsid w:val="00F703CB"/>
    <w:rsid w:val="00F70B85"/>
    <w:rsid w:val="00F71BC8"/>
    <w:rsid w:val="00F72BFC"/>
    <w:rsid w:val="00F7327B"/>
    <w:rsid w:val="00F76BB5"/>
    <w:rsid w:val="00F82520"/>
    <w:rsid w:val="00F82D4C"/>
    <w:rsid w:val="00F8389D"/>
    <w:rsid w:val="00F879F4"/>
    <w:rsid w:val="00F90630"/>
    <w:rsid w:val="00F93910"/>
    <w:rsid w:val="00F93A45"/>
    <w:rsid w:val="00F93D3E"/>
    <w:rsid w:val="00F943B4"/>
    <w:rsid w:val="00F94DA3"/>
    <w:rsid w:val="00F96775"/>
    <w:rsid w:val="00FA3709"/>
    <w:rsid w:val="00FA4427"/>
    <w:rsid w:val="00FA54A0"/>
    <w:rsid w:val="00FB1A30"/>
    <w:rsid w:val="00FB4B50"/>
    <w:rsid w:val="00FC0F4C"/>
    <w:rsid w:val="00FC24E9"/>
    <w:rsid w:val="00FC273F"/>
    <w:rsid w:val="00FC2E21"/>
    <w:rsid w:val="00FC3CF4"/>
    <w:rsid w:val="00FC3FC0"/>
    <w:rsid w:val="00FC43D4"/>
    <w:rsid w:val="00FC5134"/>
    <w:rsid w:val="00FC586D"/>
    <w:rsid w:val="00FC7096"/>
    <w:rsid w:val="00FC7D9B"/>
    <w:rsid w:val="00FD4965"/>
    <w:rsid w:val="00FD5A15"/>
    <w:rsid w:val="00FE16EE"/>
    <w:rsid w:val="00FE22C2"/>
    <w:rsid w:val="00FF3655"/>
    <w:rsid w:val="00FF40D9"/>
    <w:rsid w:val="00FF7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265C2F-ADD4-4AAA-8F66-9A9B7A50C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74F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17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Alexandrova</dc:creator>
  <cp:keywords/>
  <dc:description/>
  <cp:lastModifiedBy>Maria Alexandrova</cp:lastModifiedBy>
  <cp:revision>4</cp:revision>
  <dcterms:created xsi:type="dcterms:W3CDTF">2018-04-28T12:55:00Z</dcterms:created>
  <dcterms:modified xsi:type="dcterms:W3CDTF">2018-07-04T11:08:00Z</dcterms:modified>
</cp:coreProperties>
</file>