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AD" w:rsidRDefault="00BB0276">
      <w:pPr>
        <w:pStyle w:val="a3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7022445" cy="12906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2445" cy="129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2AD" w:rsidRDefault="00BB0276">
      <w:pPr>
        <w:pStyle w:val="a4"/>
      </w:pPr>
      <w:r>
        <w:t>Опросный</w:t>
      </w:r>
      <w:r>
        <w:rPr>
          <w:spacing w:val="-4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proofErr w:type="spellStart"/>
      <w:r>
        <w:t>грозоупорности</w:t>
      </w:r>
      <w:proofErr w:type="spellEnd"/>
      <w:r>
        <w:rPr>
          <w:spacing w:val="-2"/>
        </w:rPr>
        <w:t xml:space="preserve"> </w:t>
      </w:r>
      <w:r>
        <w:t>ВЛ</w:t>
      </w:r>
      <w:r>
        <w:rPr>
          <w:spacing w:val="-3"/>
        </w:rPr>
        <w:t xml:space="preserve"> </w:t>
      </w:r>
      <w:r>
        <w:t>10-220</w:t>
      </w:r>
      <w:r>
        <w:rPr>
          <w:spacing w:val="-3"/>
        </w:rPr>
        <w:t xml:space="preserve"> </w:t>
      </w:r>
      <w:proofErr w:type="spellStart"/>
      <w:r>
        <w:t>кВ</w:t>
      </w:r>
      <w:proofErr w:type="spellEnd"/>
    </w:p>
    <w:p w:rsidR="007422AD" w:rsidRDefault="007422AD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110"/>
        <w:gridCol w:w="5740"/>
      </w:tblGrid>
      <w:tr w:rsidR="007422AD">
        <w:trPr>
          <w:trHeight w:val="477"/>
        </w:trPr>
        <w:tc>
          <w:tcPr>
            <w:tcW w:w="4732" w:type="dxa"/>
            <w:gridSpan w:val="2"/>
            <w:shd w:val="clear" w:color="auto" w:fill="C5DFB2"/>
          </w:tcPr>
          <w:p w:rsidR="007422AD" w:rsidRDefault="00BB0276">
            <w:pPr>
              <w:pStyle w:val="TableParagraph"/>
              <w:spacing w:before="93"/>
              <w:ind w:left="666"/>
              <w:rPr>
                <w:b/>
              </w:rPr>
            </w:pPr>
            <w:r>
              <w:rPr>
                <w:b/>
              </w:rPr>
              <w:t>Контактная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заказчика</w:t>
            </w:r>
          </w:p>
        </w:tc>
        <w:tc>
          <w:tcPr>
            <w:tcW w:w="5740" w:type="dxa"/>
            <w:shd w:val="clear" w:color="auto" w:fill="C5DFB2"/>
          </w:tcPr>
          <w:p w:rsidR="007422AD" w:rsidRDefault="00BB0276">
            <w:pPr>
              <w:pStyle w:val="TableParagraph"/>
              <w:spacing w:before="93"/>
              <w:ind w:left="2396" w:right="2387"/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</w:tr>
      <w:tr w:rsidR="007422AD">
        <w:trPr>
          <w:trHeight w:val="416"/>
        </w:trPr>
        <w:tc>
          <w:tcPr>
            <w:tcW w:w="4732" w:type="dxa"/>
            <w:gridSpan w:val="2"/>
          </w:tcPr>
          <w:p w:rsidR="007422AD" w:rsidRDefault="00BB0276">
            <w:pPr>
              <w:pStyle w:val="TableParagraph"/>
              <w:spacing w:before="83"/>
              <w:ind w:left="1938"/>
            </w:pPr>
            <w:r>
              <w:t>Название</w:t>
            </w:r>
            <w:r>
              <w:rPr>
                <w:spacing w:val="-6"/>
              </w:rPr>
              <w:t xml:space="preserve"> </w:t>
            </w:r>
            <w:r>
              <w:t>фирмы</w:t>
            </w:r>
            <w:r>
              <w:rPr>
                <w:spacing w:val="-5"/>
              </w:rPr>
              <w:t xml:space="preserve"> </w:t>
            </w:r>
            <w:r>
              <w:t>(Заказчик):</w:t>
            </w:r>
          </w:p>
        </w:tc>
        <w:tc>
          <w:tcPr>
            <w:tcW w:w="5740" w:type="dxa"/>
          </w:tcPr>
          <w:p w:rsidR="007422AD" w:rsidRPr="00AC15B9" w:rsidRDefault="007422AD" w:rsidP="004F4194">
            <w:pPr>
              <w:pStyle w:val="TableParagraph"/>
              <w:spacing w:before="83"/>
              <w:rPr>
                <w:color w:val="1F497D" w:themeColor="text2"/>
              </w:rPr>
            </w:pPr>
            <w:bookmarkStart w:id="0" w:name="_GoBack"/>
            <w:bookmarkEnd w:id="0"/>
          </w:p>
        </w:tc>
      </w:tr>
      <w:tr w:rsidR="004F4194">
        <w:trPr>
          <w:trHeight w:val="410"/>
        </w:trPr>
        <w:tc>
          <w:tcPr>
            <w:tcW w:w="4732" w:type="dxa"/>
            <w:gridSpan w:val="2"/>
          </w:tcPr>
          <w:p w:rsidR="004F4194" w:rsidRDefault="004F4194" w:rsidP="004F4194">
            <w:pPr>
              <w:pStyle w:val="TableParagraph"/>
              <w:spacing w:before="80"/>
              <w:ind w:left="1756"/>
            </w:pPr>
            <w:r>
              <w:t>Адрес,</w:t>
            </w:r>
            <w:r>
              <w:rPr>
                <w:spacing w:val="-6"/>
              </w:rPr>
              <w:t xml:space="preserve"> </w:t>
            </w:r>
            <w:r>
              <w:t>Контактное</w:t>
            </w:r>
            <w:r>
              <w:rPr>
                <w:spacing w:val="-5"/>
              </w:rPr>
              <w:t xml:space="preserve"> </w:t>
            </w:r>
            <w:r>
              <w:t>лицо:</w:t>
            </w:r>
            <w:r>
              <w:rPr>
                <w:spacing w:val="-5"/>
              </w:rPr>
              <w:t xml:space="preserve"> </w:t>
            </w:r>
            <w:r>
              <w:t>ФИО.</w:t>
            </w:r>
          </w:p>
        </w:tc>
        <w:tc>
          <w:tcPr>
            <w:tcW w:w="5740" w:type="dxa"/>
          </w:tcPr>
          <w:p w:rsidR="004F4194" w:rsidRPr="004F4194" w:rsidRDefault="004F4194" w:rsidP="004F4194">
            <w:pPr>
              <w:pStyle w:val="TableParagraph"/>
              <w:spacing w:before="80"/>
              <w:jc w:val="both"/>
              <w:rPr>
                <w:color w:val="1F497D" w:themeColor="text2"/>
              </w:rPr>
            </w:pPr>
          </w:p>
        </w:tc>
      </w:tr>
      <w:tr w:rsidR="004F4194">
        <w:trPr>
          <w:trHeight w:val="415"/>
        </w:trPr>
        <w:tc>
          <w:tcPr>
            <w:tcW w:w="4732" w:type="dxa"/>
            <w:gridSpan w:val="2"/>
          </w:tcPr>
          <w:p w:rsidR="004F4194" w:rsidRDefault="004F4194" w:rsidP="004F4194">
            <w:pPr>
              <w:pStyle w:val="TableParagraph"/>
              <w:spacing w:before="83"/>
              <w:ind w:right="96"/>
              <w:jc w:val="right"/>
            </w:pPr>
            <w:r>
              <w:t>Телефон:</w:t>
            </w:r>
          </w:p>
        </w:tc>
        <w:tc>
          <w:tcPr>
            <w:tcW w:w="5740" w:type="dxa"/>
          </w:tcPr>
          <w:p w:rsidR="004F4194" w:rsidRPr="004F4194" w:rsidRDefault="004F4194" w:rsidP="004F4194">
            <w:pPr>
              <w:pStyle w:val="TableParagraph"/>
              <w:spacing w:before="83"/>
              <w:ind w:right="96"/>
              <w:rPr>
                <w:color w:val="1F497D" w:themeColor="text2"/>
              </w:rPr>
            </w:pPr>
          </w:p>
        </w:tc>
      </w:tr>
      <w:tr w:rsidR="007422AD">
        <w:trPr>
          <w:trHeight w:val="422"/>
        </w:trPr>
        <w:tc>
          <w:tcPr>
            <w:tcW w:w="4732" w:type="dxa"/>
            <w:gridSpan w:val="2"/>
          </w:tcPr>
          <w:p w:rsidR="007422AD" w:rsidRDefault="00BB0276">
            <w:pPr>
              <w:pStyle w:val="TableParagraph"/>
              <w:spacing w:before="86"/>
              <w:ind w:right="96"/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5740" w:type="dxa"/>
          </w:tcPr>
          <w:p w:rsidR="007422AD" w:rsidRPr="004F4194" w:rsidRDefault="007422AD" w:rsidP="004F4194">
            <w:pPr>
              <w:pStyle w:val="TableParagraph"/>
              <w:spacing w:before="86"/>
              <w:ind w:right="96"/>
              <w:rPr>
                <w:color w:val="1F497D" w:themeColor="text2"/>
              </w:rPr>
            </w:pPr>
          </w:p>
        </w:tc>
      </w:tr>
      <w:tr w:rsidR="00AC15B9">
        <w:trPr>
          <w:trHeight w:val="422"/>
        </w:trPr>
        <w:tc>
          <w:tcPr>
            <w:tcW w:w="4732" w:type="dxa"/>
            <w:gridSpan w:val="2"/>
          </w:tcPr>
          <w:p w:rsidR="00AC15B9" w:rsidRDefault="00AC15B9">
            <w:pPr>
              <w:pStyle w:val="TableParagraph"/>
              <w:spacing w:before="86"/>
              <w:ind w:right="96"/>
              <w:jc w:val="right"/>
            </w:pPr>
            <w:r>
              <w:t>Дата заполнения ОЛ</w:t>
            </w:r>
          </w:p>
        </w:tc>
        <w:tc>
          <w:tcPr>
            <w:tcW w:w="5740" w:type="dxa"/>
          </w:tcPr>
          <w:p w:rsidR="00AC15B9" w:rsidRPr="004F4194" w:rsidRDefault="00AC15B9" w:rsidP="004F4194">
            <w:pPr>
              <w:pStyle w:val="TableParagraph"/>
              <w:spacing w:before="86"/>
              <w:ind w:right="96"/>
              <w:rPr>
                <w:color w:val="1F497D" w:themeColor="text2"/>
              </w:rPr>
            </w:pPr>
          </w:p>
        </w:tc>
      </w:tr>
      <w:tr w:rsidR="007422AD">
        <w:trPr>
          <w:trHeight w:val="410"/>
        </w:trPr>
        <w:tc>
          <w:tcPr>
            <w:tcW w:w="10472" w:type="dxa"/>
            <w:gridSpan w:val="3"/>
            <w:shd w:val="clear" w:color="auto" w:fill="C5DFB2"/>
          </w:tcPr>
          <w:p w:rsidR="007422AD" w:rsidRDefault="00BB0276">
            <w:pPr>
              <w:pStyle w:val="TableParagraph"/>
              <w:spacing w:before="80"/>
              <w:ind w:left="2587" w:right="2578"/>
              <w:jc w:val="center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данные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ВЛ</w:t>
            </w:r>
          </w:p>
        </w:tc>
      </w:tr>
      <w:tr w:rsidR="007422AD">
        <w:trPr>
          <w:trHeight w:val="537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143"/>
              <w:ind w:left="151" w:right="142"/>
              <w:jc w:val="center"/>
            </w:pPr>
            <w:r>
              <w:t>1.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line="270" w:lineRule="atLeast"/>
              <w:ind w:left="107" w:right="305"/>
            </w:pPr>
            <w:r>
              <w:t>Наличие паспорта ВЛ (Да/Нет),</w:t>
            </w:r>
            <w:r>
              <w:rPr>
                <w:spacing w:val="1"/>
              </w:rPr>
              <w:t xml:space="preserve"> </w:t>
            </w:r>
            <w:r>
              <w:t>приложить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письму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наличии</w:t>
            </w:r>
          </w:p>
        </w:tc>
        <w:tc>
          <w:tcPr>
            <w:tcW w:w="5740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402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74"/>
              <w:ind w:left="151" w:right="142"/>
              <w:jc w:val="center"/>
            </w:pPr>
            <w:r>
              <w:t>2.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74"/>
              <w:ind w:left="107"/>
            </w:pPr>
            <w:r>
              <w:t>Диспетчерское</w:t>
            </w:r>
            <w:r>
              <w:rPr>
                <w:spacing w:val="-4"/>
              </w:rPr>
              <w:t xml:space="preserve"> </w:t>
            </w: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ВЛ</w:t>
            </w:r>
          </w:p>
        </w:tc>
        <w:tc>
          <w:tcPr>
            <w:tcW w:w="5740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405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77"/>
              <w:ind w:left="151" w:right="142"/>
              <w:jc w:val="center"/>
            </w:pPr>
            <w:r>
              <w:t>3.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77"/>
              <w:ind w:left="107"/>
            </w:pPr>
            <w:r>
              <w:t>Номинальное</w:t>
            </w:r>
            <w:r>
              <w:rPr>
                <w:spacing w:val="-6"/>
              </w:rPr>
              <w:t xml:space="preserve"> </w:t>
            </w:r>
            <w:r>
              <w:t>напряжение</w:t>
            </w:r>
            <w:r>
              <w:rPr>
                <w:spacing w:val="-5"/>
              </w:rPr>
              <w:t xml:space="preserve"> </w:t>
            </w:r>
            <w:r>
              <w:t>сети,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кВ</w:t>
            </w:r>
            <w:proofErr w:type="spellEnd"/>
          </w:p>
        </w:tc>
        <w:tc>
          <w:tcPr>
            <w:tcW w:w="5740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412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81"/>
              <w:ind w:left="151" w:right="142"/>
              <w:jc w:val="center"/>
            </w:pPr>
            <w:r>
              <w:t>4.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81"/>
              <w:ind w:left="107"/>
            </w:pPr>
            <w:r>
              <w:t>Мощность</w:t>
            </w:r>
            <w:r>
              <w:rPr>
                <w:spacing w:val="-4"/>
              </w:rPr>
              <w:t xml:space="preserve"> </w:t>
            </w:r>
            <w:r>
              <w:t>питающей</w:t>
            </w:r>
            <w:r>
              <w:rPr>
                <w:spacing w:val="-3"/>
              </w:rPr>
              <w:t xml:space="preserve"> </w:t>
            </w:r>
            <w:r>
              <w:t>ПС,</w:t>
            </w:r>
            <w:r>
              <w:rPr>
                <w:spacing w:val="-5"/>
              </w:rPr>
              <w:t xml:space="preserve"> </w:t>
            </w:r>
            <w:r>
              <w:t>МВА</w:t>
            </w:r>
          </w:p>
        </w:tc>
        <w:tc>
          <w:tcPr>
            <w:tcW w:w="5740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411"/>
        </w:trPr>
        <w:tc>
          <w:tcPr>
            <w:tcW w:w="622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81"/>
              <w:ind w:left="107"/>
            </w:pPr>
            <w:r>
              <w:t>Мощность</w:t>
            </w:r>
            <w:r>
              <w:rPr>
                <w:spacing w:val="-5"/>
              </w:rPr>
              <w:t xml:space="preserve"> </w:t>
            </w:r>
            <w:r>
              <w:t>питающего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тр-ра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МВА</w:t>
            </w:r>
          </w:p>
        </w:tc>
        <w:tc>
          <w:tcPr>
            <w:tcW w:w="5740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412"/>
        </w:trPr>
        <w:tc>
          <w:tcPr>
            <w:tcW w:w="622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81"/>
              <w:ind w:left="107"/>
            </w:pPr>
            <w:r>
              <w:t>Мощность</w:t>
            </w:r>
            <w:r>
              <w:rPr>
                <w:spacing w:val="-4"/>
              </w:rPr>
              <w:t xml:space="preserve"> </w:t>
            </w:r>
            <w:r>
              <w:t>нагрузки</w:t>
            </w:r>
            <w:r>
              <w:rPr>
                <w:spacing w:val="-4"/>
              </w:rPr>
              <w:t xml:space="preserve"> </w:t>
            </w:r>
            <w:r>
              <w:t>ВЛ,</w:t>
            </w:r>
            <w:r>
              <w:rPr>
                <w:spacing w:val="-4"/>
              </w:rPr>
              <w:t xml:space="preserve"> </w:t>
            </w:r>
            <w:r>
              <w:t>МВА</w:t>
            </w:r>
          </w:p>
        </w:tc>
        <w:tc>
          <w:tcPr>
            <w:tcW w:w="5740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411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81"/>
              <w:ind w:left="151" w:right="142"/>
              <w:jc w:val="center"/>
            </w:pPr>
            <w:r>
              <w:t>5.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81"/>
              <w:ind w:left="107"/>
            </w:pPr>
            <w:r>
              <w:t>Рабочий</w:t>
            </w:r>
            <w:r>
              <w:rPr>
                <w:spacing w:val="-4"/>
              </w:rPr>
              <w:t xml:space="preserve"> </w:t>
            </w:r>
            <w:r>
              <w:t>ток</w:t>
            </w:r>
            <w:r>
              <w:rPr>
                <w:spacing w:val="-3"/>
              </w:rPr>
              <w:t xml:space="preserve"> </w:t>
            </w:r>
            <w:r>
              <w:t>линии,</w:t>
            </w:r>
            <w:r>
              <w:rPr>
                <w:spacing w:val="-3"/>
              </w:rPr>
              <w:t xml:space="preserve"> </w:t>
            </w:r>
            <w:r>
              <w:t>А</w:t>
            </w:r>
          </w:p>
        </w:tc>
        <w:tc>
          <w:tcPr>
            <w:tcW w:w="5740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417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84"/>
              <w:ind w:left="151" w:right="142"/>
              <w:jc w:val="center"/>
            </w:pPr>
            <w:r>
              <w:t>6.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84"/>
              <w:ind w:left="107"/>
            </w:pPr>
            <w:proofErr w:type="spellStart"/>
            <w:r>
              <w:t>Цепность</w:t>
            </w:r>
            <w:proofErr w:type="spellEnd"/>
          </w:p>
        </w:tc>
        <w:tc>
          <w:tcPr>
            <w:tcW w:w="5740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409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79"/>
              <w:ind w:left="151" w:right="142"/>
              <w:jc w:val="center"/>
            </w:pPr>
            <w:r>
              <w:t>7.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79"/>
              <w:ind w:left="107"/>
            </w:pPr>
            <w:r>
              <w:t>Протяженность,</w:t>
            </w:r>
            <w:r>
              <w:rPr>
                <w:spacing w:val="-7"/>
              </w:rPr>
              <w:t xml:space="preserve"> </w:t>
            </w:r>
            <w:r>
              <w:t>км</w:t>
            </w:r>
          </w:p>
        </w:tc>
        <w:tc>
          <w:tcPr>
            <w:tcW w:w="5740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408"/>
        </w:trPr>
        <w:tc>
          <w:tcPr>
            <w:tcW w:w="622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79"/>
              <w:ind w:left="107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магистральная</w:t>
            </w:r>
            <w:r>
              <w:rPr>
                <w:spacing w:val="-5"/>
              </w:rPr>
              <w:t xml:space="preserve"> </w:t>
            </w:r>
            <w:r>
              <w:t>часть,</w:t>
            </w:r>
            <w:r>
              <w:rPr>
                <w:spacing w:val="-5"/>
              </w:rPr>
              <w:t xml:space="preserve"> </w:t>
            </w:r>
            <w:r>
              <w:t>км</w:t>
            </w:r>
          </w:p>
        </w:tc>
        <w:tc>
          <w:tcPr>
            <w:tcW w:w="5740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409"/>
        </w:trPr>
        <w:tc>
          <w:tcPr>
            <w:tcW w:w="622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79"/>
              <w:ind w:left="10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отпайки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наличии),</w:t>
            </w:r>
            <w:r>
              <w:rPr>
                <w:spacing w:val="-4"/>
              </w:rPr>
              <w:t xml:space="preserve"> </w:t>
            </w:r>
            <w:r>
              <w:t>км</w:t>
            </w:r>
          </w:p>
        </w:tc>
        <w:tc>
          <w:tcPr>
            <w:tcW w:w="5740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415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83"/>
              <w:ind w:left="151" w:right="142"/>
              <w:jc w:val="center"/>
            </w:pPr>
            <w:r>
              <w:t>8.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83"/>
              <w:ind w:left="107"/>
            </w:pPr>
            <w:r>
              <w:t>Общее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опор</w:t>
            </w:r>
          </w:p>
        </w:tc>
        <w:tc>
          <w:tcPr>
            <w:tcW w:w="5740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422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86"/>
              <w:ind w:left="151" w:right="142"/>
              <w:jc w:val="center"/>
            </w:pPr>
            <w:r>
              <w:t>9.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86"/>
              <w:ind w:left="107"/>
            </w:pPr>
            <w:r>
              <w:t>Режим</w:t>
            </w:r>
            <w:r>
              <w:rPr>
                <w:spacing w:val="-7"/>
              </w:rPr>
              <w:t xml:space="preserve"> </w:t>
            </w:r>
            <w:r>
              <w:t>заземления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нейтрали</w:t>
            </w:r>
            <w:proofErr w:type="spellEnd"/>
          </w:p>
        </w:tc>
        <w:tc>
          <w:tcPr>
            <w:tcW w:w="5740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805"/>
        </w:trPr>
        <w:tc>
          <w:tcPr>
            <w:tcW w:w="622" w:type="dxa"/>
          </w:tcPr>
          <w:p w:rsidR="007422AD" w:rsidRDefault="007422AD">
            <w:pPr>
              <w:pStyle w:val="TableParagraph"/>
              <w:spacing w:before="9"/>
            </w:pPr>
          </w:p>
          <w:p w:rsidR="007422AD" w:rsidRDefault="00BB0276">
            <w:pPr>
              <w:pStyle w:val="TableParagraph"/>
              <w:ind w:left="151" w:right="142"/>
              <w:jc w:val="center"/>
            </w:pPr>
            <w:r>
              <w:t>10.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line="270" w:lineRule="atLeast"/>
              <w:ind w:left="107" w:right="691"/>
              <w:jc w:val="both"/>
            </w:pPr>
            <w:r>
              <w:t>Ток КЗ в максимальном режиме на</w:t>
            </w:r>
            <w:r>
              <w:rPr>
                <w:spacing w:val="-48"/>
              </w:rPr>
              <w:t xml:space="preserve"> </w:t>
            </w:r>
            <w:r>
              <w:t>шинах питающих ПС данной ВЛ (1-</w:t>
            </w:r>
            <w:r>
              <w:rPr>
                <w:spacing w:val="-47"/>
              </w:rPr>
              <w:t xml:space="preserve"> </w:t>
            </w:r>
            <w:r>
              <w:t>фазный,</w:t>
            </w:r>
            <w:r>
              <w:rPr>
                <w:spacing w:val="-1"/>
              </w:rPr>
              <w:t xml:space="preserve"> </w:t>
            </w:r>
            <w:r>
              <w:t>3-фазный)</w:t>
            </w:r>
          </w:p>
        </w:tc>
        <w:tc>
          <w:tcPr>
            <w:tcW w:w="5740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1338"/>
        </w:trPr>
        <w:tc>
          <w:tcPr>
            <w:tcW w:w="622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line="270" w:lineRule="atLeast"/>
              <w:ind w:left="107" w:right="129"/>
            </w:pPr>
            <w:r>
              <w:t>Ожидается</w:t>
            </w:r>
            <w:r>
              <w:rPr>
                <w:spacing w:val="-6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ближайшей</w:t>
            </w:r>
            <w:r>
              <w:rPr>
                <w:spacing w:val="-5"/>
              </w:rPr>
              <w:t xml:space="preserve"> </w:t>
            </w:r>
            <w:r>
              <w:t>перспективе</w:t>
            </w:r>
            <w:r>
              <w:rPr>
                <w:spacing w:val="-47"/>
              </w:rPr>
              <w:t xml:space="preserve"> </w:t>
            </w:r>
            <w:r>
              <w:t>существенное повышение тока КЗ</w:t>
            </w:r>
            <w:r>
              <w:rPr>
                <w:spacing w:val="1"/>
              </w:rPr>
              <w:t xml:space="preserve"> </w:t>
            </w:r>
            <w:r>
              <w:t>(Да/Нет,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то</w:t>
            </w:r>
            <w:r>
              <w:rPr>
                <w:spacing w:val="2"/>
              </w:rPr>
              <w:t xml:space="preserve"> </w:t>
            </w:r>
            <w:r>
              <w:t>указать</w:t>
            </w:r>
            <w:r>
              <w:rPr>
                <w:spacing w:val="1"/>
              </w:rPr>
              <w:t xml:space="preserve"> </w:t>
            </w:r>
            <w:r>
              <w:t>ожидаемый ток КЗ в максимальном</w:t>
            </w:r>
            <w:r>
              <w:rPr>
                <w:spacing w:val="1"/>
              </w:rPr>
              <w:t xml:space="preserve"> </w:t>
            </w:r>
            <w:r>
              <w:t>режиме)</w:t>
            </w:r>
          </w:p>
        </w:tc>
        <w:tc>
          <w:tcPr>
            <w:tcW w:w="5740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609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173"/>
              <w:ind w:left="151" w:right="142"/>
              <w:jc w:val="center"/>
            </w:pPr>
            <w:r>
              <w:t>11.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39"/>
              <w:ind w:left="107" w:right="305"/>
            </w:pPr>
            <w:r>
              <w:t>Наличие двухстороннего питания и др.</w:t>
            </w:r>
            <w:r>
              <w:rPr>
                <w:spacing w:val="-48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ВЛ</w:t>
            </w:r>
          </w:p>
        </w:tc>
        <w:tc>
          <w:tcPr>
            <w:tcW w:w="5740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401"/>
        </w:trPr>
        <w:tc>
          <w:tcPr>
            <w:tcW w:w="10472" w:type="dxa"/>
            <w:gridSpan w:val="3"/>
            <w:shd w:val="clear" w:color="auto" w:fill="C5DFB2"/>
          </w:tcPr>
          <w:p w:rsidR="007422AD" w:rsidRDefault="00BB0276">
            <w:pPr>
              <w:pStyle w:val="TableParagraph"/>
              <w:spacing w:before="76"/>
              <w:ind w:left="2587" w:right="2580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опор,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изоляции</w:t>
            </w:r>
          </w:p>
        </w:tc>
      </w:tr>
      <w:tr w:rsidR="007422AD">
        <w:trPr>
          <w:trHeight w:val="1074"/>
        </w:trPr>
        <w:tc>
          <w:tcPr>
            <w:tcW w:w="622" w:type="dxa"/>
          </w:tcPr>
          <w:p w:rsidR="007422AD" w:rsidRDefault="007422AD">
            <w:pPr>
              <w:pStyle w:val="TableParagraph"/>
            </w:pPr>
          </w:p>
          <w:p w:rsidR="007422AD" w:rsidRDefault="00BB0276">
            <w:pPr>
              <w:pStyle w:val="TableParagraph"/>
              <w:spacing w:before="143"/>
              <w:ind w:left="151" w:right="142"/>
              <w:jc w:val="center"/>
            </w:pPr>
            <w:r>
              <w:t>12.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line="270" w:lineRule="atLeast"/>
              <w:ind w:left="107" w:right="305"/>
            </w:pPr>
            <w:r>
              <w:t>Типы и обозначения опор (указать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каждого</w:t>
            </w:r>
            <w:r>
              <w:rPr>
                <w:spacing w:val="-5"/>
              </w:rPr>
              <w:t xml:space="preserve"> </w:t>
            </w:r>
            <w:r>
              <w:t>типа,</w:t>
            </w:r>
            <w:r>
              <w:rPr>
                <w:spacing w:val="-6"/>
              </w:rPr>
              <w:t xml:space="preserve"> </w:t>
            </w:r>
            <w:r>
              <w:t>приложить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6"/>
              </w:rPr>
              <w:t xml:space="preserve"> </w:t>
            </w:r>
            <w:r>
              <w:t xml:space="preserve">письму </w:t>
            </w:r>
            <w:proofErr w:type="spellStart"/>
            <w:r>
              <w:t>поопорную</w:t>
            </w:r>
            <w:proofErr w:type="spellEnd"/>
            <w:r>
              <w:t xml:space="preserve"> таблицу/схему при</w:t>
            </w:r>
            <w:r>
              <w:rPr>
                <w:spacing w:val="-47"/>
              </w:rPr>
              <w:t xml:space="preserve"> </w:t>
            </w:r>
            <w:r>
              <w:t>наличии)</w:t>
            </w:r>
          </w:p>
        </w:tc>
        <w:tc>
          <w:tcPr>
            <w:tcW w:w="5740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262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3" w:line="239" w:lineRule="exact"/>
              <w:ind w:left="151" w:right="142"/>
              <w:jc w:val="center"/>
            </w:pPr>
            <w:r>
              <w:t>13.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3" w:line="239" w:lineRule="exact"/>
              <w:ind w:left="107"/>
            </w:pPr>
            <w:r>
              <w:t>Сопротивления</w:t>
            </w:r>
            <w:r>
              <w:rPr>
                <w:spacing w:val="-9"/>
              </w:rPr>
              <w:t xml:space="preserve"> </w:t>
            </w:r>
            <w:r>
              <w:t>заземления</w:t>
            </w:r>
            <w:r>
              <w:rPr>
                <w:spacing w:val="-8"/>
              </w:rPr>
              <w:t xml:space="preserve"> </w:t>
            </w:r>
            <w:r>
              <w:t>опор</w:t>
            </w:r>
          </w:p>
        </w:tc>
        <w:tc>
          <w:tcPr>
            <w:tcW w:w="5740" w:type="dxa"/>
          </w:tcPr>
          <w:p w:rsidR="007422AD" w:rsidRDefault="007422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422AD" w:rsidRDefault="007422AD">
      <w:pPr>
        <w:rPr>
          <w:rFonts w:ascii="Times New Roman"/>
          <w:sz w:val="18"/>
        </w:rPr>
        <w:sectPr w:rsidR="007422AD">
          <w:type w:val="continuous"/>
          <w:pgSz w:w="11910" w:h="16840"/>
          <w:pgMar w:top="420" w:right="2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110"/>
        <w:gridCol w:w="2977"/>
        <w:gridCol w:w="2763"/>
      </w:tblGrid>
      <w:tr w:rsidR="007422AD">
        <w:trPr>
          <w:trHeight w:val="537"/>
        </w:trPr>
        <w:tc>
          <w:tcPr>
            <w:tcW w:w="622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line="270" w:lineRule="atLeast"/>
              <w:ind w:left="107"/>
            </w:pPr>
            <w:r>
              <w:t>(среднее/диапазон,</w:t>
            </w:r>
            <w:r>
              <w:rPr>
                <w:spacing w:val="-12"/>
              </w:rPr>
              <w:t xml:space="preserve"> </w:t>
            </w:r>
            <w:r>
              <w:t>приложить</w:t>
            </w:r>
            <w:r>
              <w:rPr>
                <w:spacing w:val="-12"/>
              </w:rPr>
              <w:t xml:space="preserve"> </w:t>
            </w:r>
            <w:r>
              <w:t>таблицу</w:t>
            </w:r>
            <w:r>
              <w:rPr>
                <w:spacing w:val="-47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каждой</w:t>
            </w:r>
            <w:r>
              <w:rPr>
                <w:spacing w:val="-2"/>
              </w:rPr>
              <w:t xml:space="preserve"> </w:t>
            </w:r>
            <w:r>
              <w:t>опоры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наличии),</w:t>
            </w:r>
            <w:r>
              <w:rPr>
                <w:spacing w:val="-3"/>
              </w:rPr>
              <w:t xml:space="preserve"> </w:t>
            </w:r>
            <w:r>
              <w:t>Ом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802"/>
        </w:trPr>
        <w:tc>
          <w:tcPr>
            <w:tcW w:w="622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line="270" w:lineRule="atLeast"/>
              <w:ind w:left="107" w:right="170"/>
            </w:pPr>
            <w:r>
              <w:t>В каком году в последний раз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проводились </w:t>
            </w:r>
            <w:r>
              <w:t>измерения сопротивлений</w:t>
            </w:r>
            <w:r>
              <w:rPr>
                <w:spacing w:val="-47"/>
              </w:rPr>
              <w:t xml:space="preserve"> </w:t>
            </w:r>
            <w:r>
              <w:t>заземления</w:t>
            </w:r>
            <w:r>
              <w:rPr>
                <w:spacing w:val="-2"/>
              </w:rPr>
              <w:t xml:space="preserve"> </w:t>
            </w:r>
            <w:r>
              <w:t>опор</w:t>
            </w:r>
            <w:r>
              <w:rPr>
                <w:spacing w:val="-1"/>
              </w:rPr>
              <w:t xml:space="preserve"> </w:t>
            </w:r>
            <w:r>
              <w:t>и каких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538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136"/>
              <w:ind w:left="151" w:right="142"/>
              <w:jc w:val="center"/>
            </w:pPr>
            <w:r>
              <w:t>14.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136"/>
              <w:ind w:left="107"/>
            </w:pPr>
            <w:r>
              <w:t>Марка</w:t>
            </w:r>
            <w:r>
              <w:rPr>
                <w:spacing w:val="-4"/>
              </w:rPr>
              <w:t xml:space="preserve"> </w:t>
            </w:r>
            <w:r>
              <w:t>проводов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537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139"/>
              <w:ind w:left="151" w:right="142"/>
              <w:jc w:val="center"/>
            </w:pPr>
            <w:r>
              <w:t>15.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line="270" w:lineRule="atLeast"/>
              <w:ind w:left="107" w:right="305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грозотроса</w:t>
            </w:r>
            <w:proofErr w:type="spellEnd"/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отдельных</w:t>
            </w:r>
            <w:r>
              <w:rPr>
                <w:spacing w:val="-47"/>
              </w:rPr>
              <w:t xml:space="preserve"> </w:t>
            </w:r>
            <w:r>
              <w:t>участках</w:t>
            </w:r>
            <w:r>
              <w:rPr>
                <w:spacing w:val="-3"/>
              </w:rPr>
              <w:t xml:space="preserve"> </w:t>
            </w:r>
            <w:r>
              <w:t>(указать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каких)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428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83"/>
              <w:ind w:left="151" w:right="142"/>
              <w:jc w:val="center"/>
            </w:pPr>
            <w:r>
              <w:t>16.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83"/>
              <w:ind w:left="107"/>
            </w:pPr>
            <w:r>
              <w:t>Марка</w:t>
            </w:r>
            <w:r>
              <w:rPr>
                <w:spacing w:val="-3"/>
              </w:rPr>
              <w:t xml:space="preserve"> </w:t>
            </w:r>
            <w:r>
              <w:t>троса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552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147"/>
              <w:ind w:left="151" w:right="142"/>
              <w:jc w:val="center"/>
            </w:pPr>
            <w:r>
              <w:t>17.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line="270" w:lineRule="atLeast"/>
              <w:ind w:left="107" w:right="305"/>
            </w:pPr>
            <w:r>
              <w:t>Типы изоляторов (число в гирлянде,</w:t>
            </w:r>
            <w:r>
              <w:rPr>
                <w:spacing w:val="1"/>
              </w:rPr>
              <w:t xml:space="preserve"> </w:t>
            </w:r>
            <w:r>
              <w:t>отдельно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подвесных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натяжных)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805"/>
        </w:trPr>
        <w:tc>
          <w:tcPr>
            <w:tcW w:w="622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line="270" w:lineRule="atLeast"/>
              <w:ind w:left="107" w:right="170"/>
            </w:pPr>
            <w:r>
              <w:t>Наличие дифференцированной</w:t>
            </w:r>
            <w:r>
              <w:rPr>
                <w:spacing w:val="1"/>
              </w:rPr>
              <w:t xml:space="preserve"> </w:t>
            </w:r>
            <w:r>
              <w:t xml:space="preserve">изоляции ВЛ (в случае </w:t>
            </w:r>
            <w:proofErr w:type="spellStart"/>
            <w:r>
              <w:t>двухцепного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типов</w:t>
            </w:r>
            <w:r>
              <w:rPr>
                <w:spacing w:val="-5"/>
              </w:rPr>
              <w:t xml:space="preserve"> </w:t>
            </w:r>
            <w:r>
              <w:t>опор)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539"/>
        </w:trPr>
        <w:tc>
          <w:tcPr>
            <w:tcW w:w="10472" w:type="dxa"/>
            <w:gridSpan w:val="4"/>
            <w:shd w:val="clear" w:color="auto" w:fill="C5DFB2"/>
          </w:tcPr>
          <w:p w:rsidR="007422AD" w:rsidRDefault="00BB0276">
            <w:pPr>
              <w:pStyle w:val="TableParagraph"/>
              <w:spacing w:before="138"/>
              <w:ind w:left="2587" w:right="2581"/>
              <w:jc w:val="center"/>
              <w:rPr>
                <w:b/>
              </w:rPr>
            </w:pPr>
            <w:r>
              <w:rPr>
                <w:b/>
              </w:rPr>
              <w:t>Эксплуатационные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данные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грозовым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отключениям</w:t>
            </w:r>
          </w:p>
        </w:tc>
      </w:tr>
      <w:tr w:rsidR="007422AD">
        <w:trPr>
          <w:trHeight w:val="584"/>
        </w:trPr>
        <w:tc>
          <w:tcPr>
            <w:tcW w:w="622" w:type="dxa"/>
            <w:vMerge w:val="restart"/>
          </w:tcPr>
          <w:p w:rsidR="007422AD" w:rsidRDefault="007422AD">
            <w:pPr>
              <w:pStyle w:val="TableParagraph"/>
            </w:pPr>
          </w:p>
          <w:p w:rsidR="007422AD" w:rsidRDefault="007422AD">
            <w:pPr>
              <w:pStyle w:val="TableParagraph"/>
            </w:pPr>
          </w:p>
          <w:p w:rsidR="007422AD" w:rsidRDefault="007422AD">
            <w:pPr>
              <w:pStyle w:val="TableParagraph"/>
            </w:pPr>
          </w:p>
          <w:p w:rsidR="007422AD" w:rsidRDefault="00BB0276">
            <w:pPr>
              <w:pStyle w:val="TableParagraph"/>
              <w:spacing w:before="167"/>
              <w:ind w:left="171"/>
            </w:pPr>
            <w:r>
              <w:t>18.</w:t>
            </w:r>
          </w:p>
        </w:tc>
        <w:tc>
          <w:tcPr>
            <w:tcW w:w="4110" w:type="dxa"/>
            <w:vMerge w:val="restart"/>
          </w:tcPr>
          <w:p w:rsidR="007422AD" w:rsidRDefault="007422AD">
            <w:pPr>
              <w:pStyle w:val="TableParagraph"/>
            </w:pPr>
          </w:p>
          <w:p w:rsidR="007422AD" w:rsidRDefault="007422AD">
            <w:pPr>
              <w:pStyle w:val="TableParagraph"/>
            </w:pPr>
          </w:p>
          <w:p w:rsidR="007422AD" w:rsidRDefault="007422AD">
            <w:pPr>
              <w:pStyle w:val="TableParagraph"/>
              <w:spacing w:before="8"/>
              <w:rPr>
                <w:sz w:val="24"/>
              </w:rPr>
            </w:pPr>
          </w:p>
          <w:p w:rsidR="007422AD" w:rsidRDefault="00BB0276">
            <w:pPr>
              <w:pStyle w:val="TableParagraph"/>
              <w:ind w:left="107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грозовых</w:t>
            </w:r>
            <w:r>
              <w:rPr>
                <w:spacing w:val="-7"/>
              </w:rPr>
              <w:t xml:space="preserve"> </w:t>
            </w:r>
            <w:r>
              <w:t>отключений</w:t>
            </w:r>
            <w:r>
              <w:rPr>
                <w:spacing w:val="-6"/>
              </w:rPr>
              <w:t xml:space="preserve"> </w:t>
            </w:r>
            <w:r>
              <w:t>ВЛ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47"/>
              </w:rPr>
              <w:t xml:space="preserve"> </w:t>
            </w:r>
            <w:r>
              <w:t>годам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последние 5</w:t>
            </w:r>
            <w:r>
              <w:rPr>
                <w:spacing w:val="-1"/>
              </w:rPr>
              <w:t xml:space="preserve"> </w:t>
            </w:r>
            <w:r>
              <w:t>лет):</w:t>
            </w:r>
          </w:p>
        </w:tc>
        <w:tc>
          <w:tcPr>
            <w:tcW w:w="2977" w:type="dxa"/>
          </w:tcPr>
          <w:p w:rsidR="007422AD" w:rsidRDefault="00BB0276">
            <w:pPr>
              <w:pStyle w:val="TableParagraph"/>
              <w:spacing w:before="162"/>
              <w:ind w:left="879"/>
            </w:pPr>
            <w:proofErr w:type="spellStart"/>
            <w:r>
              <w:t>Одноцепные</w:t>
            </w:r>
            <w:proofErr w:type="spellEnd"/>
          </w:p>
        </w:tc>
        <w:tc>
          <w:tcPr>
            <w:tcW w:w="2763" w:type="dxa"/>
          </w:tcPr>
          <w:p w:rsidR="007422AD" w:rsidRDefault="00BB0276">
            <w:pPr>
              <w:pStyle w:val="TableParagraph"/>
              <w:spacing w:before="162"/>
              <w:ind w:left="802"/>
            </w:pPr>
            <w:proofErr w:type="spellStart"/>
            <w:r>
              <w:t>Двухцепные</w:t>
            </w:r>
            <w:proofErr w:type="spellEnd"/>
          </w:p>
        </w:tc>
      </w:tr>
      <w:tr w:rsidR="007422AD">
        <w:trPr>
          <w:trHeight w:val="1611"/>
        </w:trPr>
        <w:tc>
          <w:tcPr>
            <w:tcW w:w="622" w:type="dxa"/>
            <w:vMerge/>
            <w:tcBorders>
              <w:top w:val="nil"/>
            </w:tcBorders>
          </w:tcPr>
          <w:p w:rsidR="007422AD" w:rsidRDefault="007422A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7422AD" w:rsidRDefault="007422A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7422AD" w:rsidRDefault="00BB0276">
            <w:pPr>
              <w:pStyle w:val="TableParagraph"/>
              <w:tabs>
                <w:tab w:val="left" w:pos="2365"/>
              </w:tabs>
              <w:spacing w:before="4"/>
              <w:ind w:left="107"/>
              <w:rPr>
                <w:rFonts w:ascii="Times New Roman" w:hAnsi="Times New Roman"/>
              </w:rPr>
            </w:pPr>
            <w:r>
              <w:t>2017г.</w:t>
            </w:r>
            <w:r>
              <w:rPr>
                <w:spacing w:val="43"/>
              </w:rPr>
              <w:t xml:space="preserve"> </w:t>
            </w:r>
            <w:r>
              <w:t xml:space="preserve">-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7422AD" w:rsidRDefault="00BB0276">
            <w:pPr>
              <w:pStyle w:val="TableParagraph"/>
              <w:tabs>
                <w:tab w:val="left" w:pos="2365"/>
              </w:tabs>
              <w:ind w:left="107"/>
              <w:rPr>
                <w:rFonts w:ascii="Times New Roman" w:hAnsi="Times New Roman"/>
              </w:rPr>
            </w:pPr>
            <w:r>
              <w:t>2018г.</w:t>
            </w:r>
            <w:r>
              <w:rPr>
                <w:spacing w:val="43"/>
              </w:rPr>
              <w:t xml:space="preserve"> </w:t>
            </w:r>
            <w:r>
              <w:t xml:space="preserve">-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7422AD" w:rsidRDefault="00BB0276">
            <w:pPr>
              <w:pStyle w:val="TableParagraph"/>
              <w:tabs>
                <w:tab w:val="left" w:pos="2365"/>
              </w:tabs>
              <w:ind w:left="107"/>
              <w:rPr>
                <w:rFonts w:ascii="Times New Roman" w:hAnsi="Times New Roman"/>
              </w:rPr>
            </w:pPr>
            <w:r>
              <w:t>2019г.</w:t>
            </w:r>
            <w:r>
              <w:rPr>
                <w:spacing w:val="43"/>
              </w:rPr>
              <w:t xml:space="preserve"> </w:t>
            </w:r>
            <w:r>
              <w:t xml:space="preserve">-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7422AD" w:rsidRDefault="00BB0276">
            <w:pPr>
              <w:pStyle w:val="TableParagraph"/>
              <w:tabs>
                <w:tab w:val="left" w:pos="2365"/>
              </w:tabs>
              <w:ind w:left="107"/>
              <w:rPr>
                <w:rFonts w:ascii="Times New Roman" w:hAnsi="Times New Roman"/>
              </w:rPr>
            </w:pPr>
            <w:r>
              <w:t>2020г.</w:t>
            </w:r>
            <w:r>
              <w:rPr>
                <w:spacing w:val="43"/>
              </w:rPr>
              <w:t xml:space="preserve"> </w:t>
            </w:r>
            <w:r>
              <w:t xml:space="preserve">-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7422AD" w:rsidRDefault="00BB0276">
            <w:pPr>
              <w:pStyle w:val="TableParagraph"/>
              <w:tabs>
                <w:tab w:val="left" w:pos="2365"/>
              </w:tabs>
              <w:ind w:left="107"/>
              <w:rPr>
                <w:rFonts w:ascii="Times New Roman" w:hAnsi="Times New Roman"/>
              </w:rPr>
            </w:pPr>
            <w:r>
              <w:t>2021г.</w:t>
            </w:r>
            <w:r>
              <w:rPr>
                <w:spacing w:val="43"/>
              </w:rPr>
              <w:t xml:space="preserve"> </w:t>
            </w:r>
            <w:r>
              <w:t xml:space="preserve">-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  <w:tc>
          <w:tcPr>
            <w:tcW w:w="2763" w:type="dxa"/>
          </w:tcPr>
          <w:p w:rsidR="007422AD" w:rsidRDefault="00BB0276">
            <w:pPr>
              <w:pStyle w:val="TableParagraph"/>
              <w:tabs>
                <w:tab w:val="left" w:pos="2365"/>
              </w:tabs>
              <w:spacing w:before="4"/>
              <w:ind w:left="107"/>
              <w:rPr>
                <w:rFonts w:ascii="Times New Roman" w:hAnsi="Times New Roman"/>
              </w:rPr>
            </w:pPr>
            <w:r>
              <w:t>2017г.</w:t>
            </w:r>
            <w:r>
              <w:rPr>
                <w:spacing w:val="43"/>
              </w:rPr>
              <w:t xml:space="preserve"> </w:t>
            </w:r>
            <w:r>
              <w:t xml:space="preserve">-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7422AD" w:rsidRDefault="00BB0276">
            <w:pPr>
              <w:pStyle w:val="TableParagraph"/>
              <w:tabs>
                <w:tab w:val="left" w:pos="2365"/>
              </w:tabs>
              <w:ind w:left="107"/>
              <w:rPr>
                <w:rFonts w:ascii="Times New Roman" w:hAnsi="Times New Roman"/>
              </w:rPr>
            </w:pPr>
            <w:r>
              <w:t>2018г.</w:t>
            </w:r>
            <w:r>
              <w:rPr>
                <w:spacing w:val="43"/>
              </w:rPr>
              <w:t xml:space="preserve"> </w:t>
            </w:r>
            <w:r>
              <w:t xml:space="preserve">-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7422AD" w:rsidRDefault="00BB0276">
            <w:pPr>
              <w:pStyle w:val="TableParagraph"/>
              <w:tabs>
                <w:tab w:val="left" w:pos="2365"/>
              </w:tabs>
              <w:ind w:left="107"/>
              <w:rPr>
                <w:rFonts w:ascii="Times New Roman" w:hAnsi="Times New Roman"/>
              </w:rPr>
            </w:pPr>
            <w:r>
              <w:t>2019г.</w:t>
            </w:r>
            <w:r>
              <w:rPr>
                <w:spacing w:val="43"/>
              </w:rPr>
              <w:t xml:space="preserve"> </w:t>
            </w:r>
            <w:r>
              <w:t xml:space="preserve">-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7422AD" w:rsidRDefault="00BB0276">
            <w:pPr>
              <w:pStyle w:val="TableParagraph"/>
              <w:tabs>
                <w:tab w:val="left" w:pos="2365"/>
              </w:tabs>
              <w:ind w:left="107"/>
              <w:rPr>
                <w:rFonts w:ascii="Times New Roman" w:hAnsi="Times New Roman"/>
              </w:rPr>
            </w:pPr>
            <w:r>
              <w:t>2020г.</w:t>
            </w:r>
            <w:r>
              <w:rPr>
                <w:spacing w:val="43"/>
              </w:rPr>
              <w:t xml:space="preserve"> </w:t>
            </w:r>
            <w:r>
              <w:t xml:space="preserve">-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7422AD" w:rsidRDefault="00BB0276">
            <w:pPr>
              <w:pStyle w:val="TableParagraph"/>
              <w:tabs>
                <w:tab w:val="left" w:pos="2365"/>
              </w:tabs>
              <w:ind w:left="107"/>
              <w:rPr>
                <w:rFonts w:ascii="Times New Roman" w:hAnsi="Times New Roman"/>
              </w:rPr>
            </w:pPr>
            <w:r>
              <w:t>2021г.</w:t>
            </w:r>
            <w:r>
              <w:rPr>
                <w:spacing w:val="43"/>
              </w:rPr>
              <w:t xml:space="preserve"> </w:t>
            </w:r>
            <w:r>
              <w:t xml:space="preserve">-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7422AD">
        <w:trPr>
          <w:trHeight w:val="411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76"/>
              <w:ind w:left="151" w:right="142"/>
              <w:jc w:val="center"/>
            </w:pPr>
            <w:r>
              <w:t>19.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76"/>
              <w:ind w:left="107"/>
            </w:pPr>
            <w:r>
              <w:t>Процент</w:t>
            </w:r>
            <w:r>
              <w:rPr>
                <w:spacing w:val="-5"/>
              </w:rPr>
              <w:t xml:space="preserve"> </w:t>
            </w:r>
            <w:r>
              <w:t>успешного</w:t>
            </w:r>
            <w:r>
              <w:rPr>
                <w:spacing w:val="-5"/>
              </w:rPr>
              <w:t xml:space="preserve"> </w:t>
            </w:r>
            <w:r>
              <w:t>АПВ,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537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139"/>
              <w:ind w:left="151" w:right="142"/>
              <w:jc w:val="center"/>
            </w:pPr>
            <w:r>
              <w:t>20.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line="270" w:lineRule="atLeast"/>
              <w:ind w:left="107"/>
            </w:pPr>
            <w:r>
              <w:t>Повреждаемость</w:t>
            </w:r>
            <w:r>
              <w:rPr>
                <w:spacing w:val="-8"/>
              </w:rPr>
              <w:t xml:space="preserve"> </w:t>
            </w:r>
            <w:r>
              <w:t>изоляторов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молний</w:t>
            </w:r>
            <w:r>
              <w:rPr>
                <w:spacing w:val="-46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наличии</w:t>
            </w:r>
            <w:r>
              <w:rPr>
                <w:spacing w:val="-2"/>
              </w:rPr>
              <w:t xml:space="preserve"> </w:t>
            </w:r>
            <w:r>
              <w:t>данных),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шт</w:t>
            </w:r>
            <w:proofErr w:type="spellEnd"/>
            <w:r>
              <w:t>/год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534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136"/>
              <w:ind w:left="151" w:right="142"/>
              <w:jc w:val="center"/>
            </w:pPr>
            <w:r>
              <w:t>21.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line="270" w:lineRule="atLeast"/>
              <w:ind w:left="107" w:right="1599"/>
            </w:pPr>
            <w:r>
              <w:t>Причины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повышения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грозоупорности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ВЛ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492"/>
        </w:trPr>
        <w:tc>
          <w:tcPr>
            <w:tcW w:w="10472" w:type="dxa"/>
            <w:gridSpan w:val="4"/>
            <w:shd w:val="clear" w:color="auto" w:fill="C5DFB2"/>
          </w:tcPr>
          <w:p w:rsidR="007422AD" w:rsidRDefault="00BB0276">
            <w:pPr>
              <w:pStyle w:val="TableParagraph"/>
              <w:spacing w:before="113"/>
              <w:ind w:left="2587" w:right="2579"/>
              <w:jc w:val="center"/>
              <w:rPr>
                <w:b/>
              </w:rPr>
            </w:pPr>
            <w:r>
              <w:rPr>
                <w:b/>
              </w:rPr>
              <w:t>Прочие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данные</w:t>
            </w:r>
          </w:p>
        </w:tc>
      </w:tr>
      <w:tr w:rsidR="007422AD">
        <w:trPr>
          <w:trHeight w:val="585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163"/>
              <w:ind w:left="151" w:right="142"/>
              <w:jc w:val="center"/>
            </w:pPr>
            <w:r>
              <w:t>22.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163"/>
              <w:ind w:left="107"/>
            </w:pPr>
            <w:r>
              <w:t>Степень</w:t>
            </w:r>
            <w:r>
              <w:rPr>
                <w:spacing w:val="-6"/>
              </w:rPr>
              <w:t xml:space="preserve"> </w:t>
            </w:r>
            <w:r>
              <w:t>загрязнения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ГОСТ</w:t>
            </w:r>
            <w:r>
              <w:rPr>
                <w:spacing w:val="-7"/>
              </w:rPr>
              <w:t xml:space="preserve"> </w:t>
            </w:r>
            <w:r>
              <w:t>9920-89)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423"/>
        </w:trPr>
        <w:tc>
          <w:tcPr>
            <w:tcW w:w="622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82"/>
              <w:ind w:left="107"/>
            </w:pPr>
            <w:r>
              <w:t>Район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ветровому</w:t>
            </w:r>
            <w:r>
              <w:rPr>
                <w:spacing w:val="-3"/>
              </w:rPr>
              <w:t xml:space="preserve"> </w:t>
            </w:r>
            <w:r>
              <w:t>давлению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414"/>
        </w:trPr>
        <w:tc>
          <w:tcPr>
            <w:tcW w:w="622" w:type="dxa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78"/>
              <w:ind w:left="107"/>
            </w:pPr>
            <w:r>
              <w:t>Район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гололеду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548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145"/>
              <w:ind w:left="151" w:right="142"/>
              <w:jc w:val="center"/>
            </w:pPr>
            <w:r>
              <w:t>23.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line="270" w:lineRule="atLeast"/>
              <w:ind w:left="107"/>
            </w:pPr>
            <w:r>
              <w:t>Климатическое</w:t>
            </w:r>
            <w:r>
              <w:rPr>
                <w:spacing w:val="-9"/>
              </w:rPr>
              <w:t xml:space="preserve"> </w:t>
            </w:r>
            <w:r>
              <w:t>исполнение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категория</w:t>
            </w:r>
            <w:r>
              <w:rPr>
                <w:spacing w:val="-46"/>
              </w:rPr>
              <w:t xml:space="preserve"> </w:t>
            </w:r>
            <w:r>
              <w:t>размещения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537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139"/>
              <w:ind w:left="151" w:right="142"/>
              <w:jc w:val="center"/>
            </w:pPr>
            <w:r>
              <w:t>24.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line="270" w:lineRule="atLeast"/>
              <w:ind w:left="107"/>
            </w:pPr>
            <w:r>
              <w:t>Средняя</w:t>
            </w:r>
            <w:r>
              <w:rPr>
                <w:spacing w:val="-8"/>
              </w:rPr>
              <w:t xml:space="preserve"> </w:t>
            </w:r>
            <w:r>
              <w:t>продолжительность</w:t>
            </w:r>
            <w:r>
              <w:rPr>
                <w:spacing w:val="-6"/>
              </w:rPr>
              <w:t xml:space="preserve"> </w:t>
            </w:r>
            <w:r>
              <w:t>гроз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году,</w:t>
            </w:r>
            <w:r>
              <w:rPr>
                <w:spacing w:val="-46"/>
              </w:rPr>
              <w:t xml:space="preserve"> </w:t>
            </w:r>
            <w:r>
              <w:t>ч/год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534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136"/>
              <w:ind w:left="151" w:right="142"/>
              <w:jc w:val="center"/>
            </w:pPr>
            <w:r>
              <w:t>25.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line="270" w:lineRule="atLeast"/>
              <w:ind w:left="107"/>
            </w:pPr>
            <w:r>
              <w:t>Протяженность</w:t>
            </w:r>
            <w:r>
              <w:rPr>
                <w:spacing w:val="-9"/>
              </w:rPr>
              <w:t xml:space="preserve"> </w:t>
            </w:r>
            <w:r>
              <w:t>линии,</w:t>
            </w:r>
            <w:r>
              <w:rPr>
                <w:spacing w:val="-8"/>
              </w:rPr>
              <w:t xml:space="preserve"> </w:t>
            </w:r>
            <w:r>
              <w:t>планируемая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46"/>
              </w:rPr>
              <w:t xml:space="preserve"> </w:t>
            </w:r>
            <w:r>
              <w:t>установки</w:t>
            </w:r>
            <w:r>
              <w:rPr>
                <w:spacing w:val="-2"/>
              </w:rPr>
              <w:t xml:space="preserve"> </w:t>
            </w:r>
            <w:r>
              <w:t>разрядниками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531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133"/>
              <w:ind w:left="151" w:right="142"/>
              <w:jc w:val="center"/>
            </w:pPr>
            <w:r>
              <w:t>26.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line="267" w:lineRule="exact"/>
              <w:ind w:left="107"/>
            </w:pP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местности</w:t>
            </w:r>
            <w:r>
              <w:rPr>
                <w:spacing w:val="-7"/>
              </w:rPr>
              <w:t xml:space="preserve"> </w:t>
            </w:r>
            <w:r>
              <w:t>(участки</w:t>
            </w:r>
          </w:p>
          <w:p w:rsidR="007422AD" w:rsidRDefault="00BB0276">
            <w:pPr>
              <w:pStyle w:val="TableParagraph"/>
              <w:spacing w:line="244" w:lineRule="exact"/>
              <w:ind w:left="107"/>
            </w:pPr>
            <w:r>
              <w:t>лесополосы,</w:t>
            </w:r>
            <w:r>
              <w:rPr>
                <w:spacing w:val="-7"/>
              </w:rPr>
              <w:t xml:space="preserve"> </w:t>
            </w:r>
            <w:r>
              <w:t>болота,</w:t>
            </w:r>
            <w:r>
              <w:rPr>
                <w:spacing w:val="-8"/>
              </w:rPr>
              <w:t xml:space="preserve"> </w:t>
            </w:r>
            <w:r>
              <w:t>горная</w:t>
            </w:r>
            <w:r>
              <w:rPr>
                <w:spacing w:val="-8"/>
              </w:rPr>
              <w:t xml:space="preserve"> </w:t>
            </w:r>
            <w:r>
              <w:t>местность)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414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78"/>
              <w:ind w:left="151" w:right="142"/>
              <w:jc w:val="center"/>
            </w:pPr>
            <w:r>
              <w:t>27.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78"/>
              <w:ind w:left="107"/>
            </w:pPr>
            <w:r>
              <w:t>GPS</w:t>
            </w:r>
            <w:r>
              <w:rPr>
                <w:spacing w:val="-6"/>
              </w:rPr>
              <w:t xml:space="preserve"> </w:t>
            </w:r>
            <w:r>
              <w:t>координаты</w:t>
            </w:r>
            <w:r>
              <w:rPr>
                <w:spacing w:val="-5"/>
              </w:rPr>
              <w:t xml:space="preserve"> </w:t>
            </w:r>
            <w:r>
              <w:t>питающей</w:t>
            </w:r>
            <w:r>
              <w:rPr>
                <w:spacing w:val="-5"/>
              </w:rPr>
              <w:t xml:space="preserve"> </w:t>
            </w:r>
            <w:r>
              <w:t>ПС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415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78"/>
              <w:ind w:left="151" w:right="142"/>
              <w:jc w:val="center"/>
            </w:pPr>
            <w:r>
              <w:t>28.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before="78"/>
              <w:ind w:left="107"/>
            </w:pPr>
            <w:r>
              <w:t>GPS</w:t>
            </w:r>
            <w:r>
              <w:rPr>
                <w:spacing w:val="-6"/>
              </w:rPr>
              <w:t xml:space="preserve"> </w:t>
            </w:r>
            <w:r>
              <w:t>координаты</w:t>
            </w:r>
            <w:r>
              <w:rPr>
                <w:spacing w:val="-5"/>
              </w:rPr>
              <w:t xml:space="preserve"> </w:t>
            </w:r>
            <w:r>
              <w:t>приемной</w:t>
            </w:r>
            <w:r>
              <w:rPr>
                <w:spacing w:val="-5"/>
              </w:rPr>
              <w:t xml:space="preserve"> </w:t>
            </w:r>
            <w:r>
              <w:t>ПС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  <w:tr w:rsidR="007422AD">
        <w:trPr>
          <w:trHeight w:val="537"/>
        </w:trPr>
        <w:tc>
          <w:tcPr>
            <w:tcW w:w="622" w:type="dxa"/>
          </w:tcPr>
          <w:p w:rsidR="007422AD" w:rsidRDefault="00BB0276">
            <w:pPr>
              <w:pStyle w:val="TableParagraph"/>
              <w:spacing w:before="139"/>
              <w:ind w:left="151" w:right="142"/>
              <w:jc w:val="center"/>
            </w:pPr>
            <w:r>
              <w:t>29.</w:t>
            </w:r>
          </w:p>
        </w:tc>
        <w:tc>
          <w:tcPr>
            <w:tcW w:w="4110" w:type="dxa"/>
          </w:tcPr>
          <w:p w:rsidR="007422AD" w:rsidRDefault="00BB0276">
            <w:pPr>
              <w:pStyle w:val="TableParagraph"/>
              <w:spacing w:line="270" w:lineRule="atLeast"/>
              <w:ind w:left="107"/>
            </w:pP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трассы</w:t>
            </w:r>
            <w:r>
              <w:rPr>
                <w:spacing w:val="-7"/>
              </w:rPr>
              <w:t xml:space="preserve"> </w:t>
            </w:r>
            <w:r>
              <w:t>ВЛ</w:t>
            </w:r>
            <w:r>
              <w:rPr>
                <w:spacing w:val="-6"/>
              </w:rPr>
              <w:t xml:space="preserve"> </w:t>
            </w:r>
            <w:r>
              <w:t>(приложить</w:t>
            </w:r>
            <w:r>
              <w:rPr>
                <w:spacing w:val="-5"/>
              </w:rPr>
              <w:t xml:space="preserve"> </w:t>
            </w:r>
            <w:r>
              <w:t>схему/фото</w:t>
            </w:r>
            <w:r>
              <w:rPr>
                <w:spacing w:val="-47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наличии)</w:t>
            </w:r>
          </w:p>
        </w:tc>
        <w:tc>
          <w:tcPr>
            <w:tcW w:w="5740" w:type="dxa"/>
            <w:gridSpan w:val="2"/>
          </w:tcPr>
          <w:p w:rsidR="007422AD" w:rsidRDefault="007422AD">
            <w:pPr>
              <w:pStyle w:val="TableParagraph"/>
              <w:rPr>
                <w:rFonts w:ascii="Times New Roman"/>
              </w:rPr>
            </w:pPr>
          </w:p>
        </w:tc>
      </w:tr>
    </w:tbl>
    <w:p w:rsidR="007422AD" w:rsidRDefault="00BB0276">
      <w:pPr>
        <w:pStyle w:val="a3"/>
        <w:spacing w:before="4"/>
        <w:ind w:left="656" w:right="154"/>
      </w:pPr>
      <w:r>
        <w:t>На</w:t>
      </w:r>
      <w:r>
        <w:rPr>
          <w:spacing w:val="-7"/>
        </w:rPr>
        <w:t xml:space="preserve"> </w:t>
      </w:r>
      <w:r>
        <w:t>усмотрение</w:t>
      </w:r>
      <w:r>
        <w:rPr>
          <w:spacing w:val="-6"/>
        </w:rPr>
        <w:t xml:space="preserve"> </w:t>
      </w:r>
      <w:r>
        <w:t>заказчика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предоставлена</w:t>
      </w:r>
      <w:r>
        <w:rPr>
          <w:spacing w:val="-6"/>
        </w:rPr>
        <w:t xml:space="preserve"> </w:t>
      </w:r>
      <w:r>
        <w:t>дополнительная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ВЛ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форме.</w:t>
      </w:r>
    </w:p>
    <w:sectPr w:rsidR="007422AD">
      <w:pgSz w:w="11910" w:h="16840"/>
      <w:pgMar w:top="42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22AD"/>
    <w:rsid w:val="004F4194"/>
    <w:rsid w:val="007422AD"/>
    <w:rsid w:val="00AC15B9"/>
    <w:rsid w:val="00BB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F0A5"/>
  <w15:docId w15:val="{F251EC2C-1B58-493B-8056-48F3C4EC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50"/>
      <w:ind w:left="2242" w:right="2094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C1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Kobyakov</dc:creator>
  <cp:lastModifiedBy>Sergey Anikin</cp:lastModifiedBy>
  <cp:revision>2</cp:revision>
  <cp:lastPrinted>2022-02-03T13:26:00Z</cp:lastPrinted>
  <dcterms:created xsi:type="dcterms:W3CDTF">2021-10-18T15:16:00Z</dcterms:created>
  <dcterms:modified xsi:type="dcterms:W3CDTF">2022-02-04T11:10:00Z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LastSaved">
    <vt:filetime>2021-10-18T00:00:00Z</vt:filetime>
  </property>
</Properties>
</file>